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B1A" w:rsidRDefault="00452BA3" w:rsidP="0029293F">
      <w:pPr>
        <w:bidi/>
        <w:jc w:val="center"/>
        <w:rPr>
          <w:rFonts w:cs="B Titr" w:hint="cs"/>
          <w:b/>
          <w:sz w:val="24"/>
          <w:szCs w:val="24"/>
          <w:rtl/>
        </w:rPr>
      </w:pPr>
      <w:proofErr w:type="spellStart"/>
      <w:r>
        <w:rPr>
          <w:rFonts w:cs="B Titr" w:hint="cs"/>
          <w:b/>
          <w:sz w:val="24"/>
          <w:szCs w:val="24"/>
          <w:rtl/>
        </w:rPr>
        <w:t>م</w:t>
      </w:r>
      <w:r>
        <w:rPr>
          <w:rFonts w:cs="B Titr"/>
          <w:b/>
          <w:sz w:val="24"/>
          <w:szCs w:val="24"/>
          <w:rtl/>
        </w:rPr>
        <w:t>اتریالیسم</w:t>
      </w:r>
      <w:proofErr w:type="spellEnd"/>
      <w:r>
        <w:rPr>
          <w:rFonts w:cs="B Titr"/>
          <w:b/>
          <w:sz w:val="24"/>
          <w:szCs w:val="24"/>
          <w:rtl/>
        </w:rPr>
        <w:t xml:space="preserve"> </w:t>
      </w:r>
      <w:proofErr w:type="spellStart"/>
      <w:r>
        <w:rPr>
          <w:rFonts w:cs="B Titr"/>
          <w:b/>
          <w:sz w:val="24"/>
          <w:szCs w:val="24"/>
          <w:rtl/>
        </w:rPr>
        <w:t>فرهنگی:از</w:t>
      </w:r>
      <w:proofErr w:type="spellEnd"/>
      <w:r>
        <w:rPr>
          <w:rFonts w:cs="B Titr"/>
          <w:b/>
          <w:sz w:val="24"/>
          <w:szCs w:val="24"/>
          <w:rtl/>
        </w:rPr>
        <w:t xml:space="preserve"> تئاتر تا ملت</w:t>
      </w:r>
      <w:r>
        <w:rPr>
          <w:rStyle w:val="a5"/>
          <w:rFonts w:cs="B Titr"/>
          <w:b/>
          <w:sz w:val="24"/>
          <w:szCs w:val="24"/>
          <w:rtl/>
        </w:rPr>
        <w:endnoteReference w:id="1"/>
      </w:r>
    </w:p>
    <w:p w:rsidR="00D46B1A" w:rsidRDefault="00D46B1A">
      <w:pPr>
        <w:bidi/>
        <w:rPr>
          <w:rFonts w:cs="B Titr"/>
          <w:b/>
          <w:sz w:val="24"/>
          <w:szCs w:val="24"/>
          <w:rtl/>
        </w:rPr>
      </w:pPr>
    </w:p>
    <w:p w:rsidR="00D46B1A" w:rsidRDefault="00452BA3">
      <w:pPr>
        <w:bidi/>
        <w:jc w:val="center"/>
        <w:rPr>
          <w:rFonts w:cs="B Titr"/>
          <w:b/>
          <w:sz w:val="24"/>
          <w:szCs w:val="24"/>
          <w:rtl/>
        </w:rPr>
      </w:pPr>
      <w:r>
        <w:rPr>
          <w:rFonts w:cs="B Titr"/>
          <w:b/>
          <w:sz w:val="24"/>
          <w:szCs w:val="24"/>
          <w:rtl/>
        </w:rPr>
        <w:t>ابراهیم ابراهیمی</w:t>
      </w:r>
    </w:p>
    <w:p w:rsidR="0029293F" w:rsidRDefault="0029293F" w:rsidP="0029293F">
      <w:pPr>
        <w:bidi/>
        <w:jc w:val="center"/>
        <w:rPr>
          <w:rFonts w:cs="B Titr"/>
          <w:b/>
          <w:sz w:val="24"/>
          <w:szCs w:val="24"/>
          <w:rtl/>
        </w:rPr>
      </w:pPr>
      <w:r>
        <w:rPr>
          <w:rFonts w:cs="B Titr" w:hint="cs"/>
          <w:b/>
          <w:sz w:val="24"/>
          <w:szCs w:val="24"/>
          <w:rtl/>
        </w:rPr>
        <w:t xml:space="preserve">امید </w:t>
      </w:r>
      <w:proofErr w:type="spellStart"/>
      <w:r>
        <w:rPr>
          <w:rFonts w:cs="B Titr" w:hint="cs"/>
          <w:b/>
          <w:sz w:val="24"/>
          <w:szCs w:val="24"/>
          <w:rtl/>
        </w:rPr>
        <w:t>خاکپور</w:t>
      </w:r>
      <w:proofErr w:type="spellEnd"/>
    </w:p>
    <w:p w:rsidR="00D46B1A" w:rsidRDefault="00452BA3">
      <w:pPr>
        <w:bidi/>
        <w:rPr>
          <w:rFonts w:cs="B Titr"/>
          <w:b/>
          <w:sz w:val="28"/>
          <w:szCs w:val="28"/>
          <w:rtl/>
        </w:rPr>
      </w:pPr>
      <w:r>
        <w:rPr>
          <w:rFonts w:cs="B Titr"/>
          <w:b/>
          <w:sz w:val="28"/>
          <w:szCs w:val="28"/>
          <w:rtl/>
        </w:rPr>
        <w:t>مقدمه: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جوامع چه در قالب </w:t>
      </w:r>
      <w:proofErr w:type="spellStart"/>
      <w:r>
        <w:rPr>
          <w:rFonts w:cs="B Nazanin"/>
          <w:b/>
          <w:sz w:val="28"/>
          <w:szCs w:val="28"/>
          <w:rtl/>
        </w:rPr>
        <w:t>دسته‌ها‌ی</w:t>
      </w:r>
      <w:proofErr w:type="spellEnd"/>
      <w:r>
        <w:rPr>
          <w:rFonts w:cs="B Nazanin"/>
          <w:b/>
          <w:sz w:val="28"/>
          <w:szCs w:val="28"/>
          <w:rtl/>
        </w:rPr>
        <w:t xml:space="preserve"> کوچک سازمان یافته باشند و چه در قالب دولتهای بزرگ، به ارتباط و </w:t>
      </w:r>
      <w:proofErr w:type="spellStart"/>
      <w:r>
        <w:rPr>
          <w:rFonts w:cs="B Nazanin"/>
          <w:b/>
          <w:sz w:val="28"/>
          <w:szCs w:val="28"/>
          <w:rtl/>
        </w:rPr>
        <w:t>یادآری</w:t>
      </w:r>
      <w:proofErr w:type="spellEnd"/>
      <w:r>
        <w:rPr>
          <w:rFonts w:cs="B Nazanin"/>
          <w:b/>
          <w:sz w:val="28"/>
          <w:szCs w:val="28"/>
          <w:rtl/>
        </w:rPr>
        <w:t xml:space="preserve"> نیاز </w:t>
      </w:r>
      <w:proofErr w:type="spellStart"/>
      <w:r>
        <w:rPr>
          <w:rFonts w:cs="B Nazanin"/>
          <w:b/>
          <w:sz w:val="28"/>
          <w:szCs w:val="28"/>
          <w:rtl/>
        </w:rPr>
        <w:t>دارند،داستان</w:t>
      </w:r>
      <w:proofErr w:type="spellEnd"/>
      <w:r>
        <w:rPr>
          <w:rFonts w:cs="B Nazanin"/>
          <w:b/>
          <w:sz w:val="28"/>
          <w:szCs w:val="28"/>
          <w:rtl/>
        </w:rPr>
        <w:t xml:space="preserve"> گویان و </w:t>
      </w:r>
      <w:proofErr w:type="spellStart"/>
      <w:r>
        <w:rPr>
          <w:rFonts w:cs="B Nazanin"/>
          <w:b/>
          <w:sz w:val="28"/>
          <w:szCs w:val="28"/>
          <w:rtl/>
        </w:rPr>
        <w:t>خنیاگران</w:t>
      </w:r>
      <w:proofErr w:type="spellEnd"/>
      <w:r>
        <w:rPr>
          <w:rFonts w:cs="B Nazanin"/>
          <w:b/>
          <w:sz w:val="28"/>
          <w:szCs w:val="28"/>
          <w:rtl/>
        </w:rPr>
        <w:t xml:space="preserve"> انواع و اقسام </w:t>
      </w:r>
      <w:proofErr w:type="spellStart"/>
      <w:r>
        <w:rPr>
          <w:rFonts w:cs="B Nazanin"/>
          <w:b/>
          <w:sz w:val="28"/>
          <w:szCs w:val="28"/>
          <w:rtl/>
        </w:rPr>
        <w:t>شیوه‌های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اجرای شفاهی را همچون </w:t>
      </w:r>
      <w:proofErr w:type="spellStart"/>
      <w:r>
        <w:rPr>
          <w:rFonts w:cs="B Nazanin"/>
          <w:b/>
          <w:sz w:val="28"/>
          <w:szCs w:val="28"/>
          <w:rtl/>
        </w:rPr>
        <w:t>جامه‌ای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بر تن </w:t>
      </w:r>
      <w:proofErr w:type="spellStart"/>
      <w:r>
        <w:rPr>
          <w:rFonts w:cs="B Nazanin"/>
          <w:b/>
          <w:sz w:val="28"/>
          <w:szCs w:val="28"/>
          <w:rtl/>
        </w:rPr>
        <w:t>گنجینه‌ها</w:t>
      </w:r>
      <w:proofErr w:type="spellEnd"/>
      <w:r>
        <w:rPr>
          <w:rFonts w:cs="B Nazanin"/>
          <w:b/>
          <w:sz w:val="28"/>
          <w:szCs w:val="28"/>
          <w:rtl/>
        </w:rPr>
        <w:t xml:space="preserve"> گاه منشا </w:t>
      </w:r>
      <w:proofErr w:type="spellStart"/>
      <w:r>
        <w:rPr>
          <w:rFonts w:cs="B Nazanin"/>
          <w:b/>
          <w:sz w:val="28"/>
          <w:szCs w:val="28"/>
          <w:rtl/>
        </w:rPr>
        <w:t>رقص،موسیقی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آئین‌هایی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می‌شدند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باعث </w:t>
      </w:r>
      <w:proofErr w:type="spellStart"/>
      <w:r>
        <w:rPr>
          <w:rFonts w:cs="B Nazanin"/>
          <w:b/>
          <w:sz w:val="28"/>
          <w:szCs w:val="28"/>
          <w:rtl/>
        </w:rPr>
        <w:t>می‌شد</w:t>
      </w:r>
      <w:proofErr w:type="spellEnd"/>
      <w:r>
        <w:rPr>
          <w:rFonts w:cs="B Nazanin"/>
          <w:b/>
          <w:sz w:val="28"/>
          <w:szCs w:val="28"/>
          <w:rtl/>
        </w:rPr>
        <w:t xml:space="preserve"> افراد در قالب یک اجتماع ،اجتماعی برخوردار از نوعی </w:t>
      </w:r>
      <w:proofErr w:type="spellStart"/>
      <w:r>
        <w:rPr>
          <w:rFonts w:cs="B Nazanin"/>
          <w:b/>
          <w:sz w:val="28"/>
          <w:szCs w:val="28"/>
          <w:rtl/>
        </w:rPr>
        <w:t>جهانبینی</w:t>
      </w:r>
      <w:proofErr w:type="spellEnd"/>
      <w:r>
        <w:rPr>
          <w:rFonts w:cs="B Nazanin"/>
          <w:b/>
          <w:sz w:val="28"/>
          <w:szCs w:val="28"/>
          <w:rtl/>
        </w:rPr>
        <w:t xml:space="preserve"> خاص، گرد هم آیند و همبستگی پیدا کنند.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در واقع </w:t>
      </w:r>
      <w:proofErr w:type="spellStart"/>
      <w:r>
        <w:rPr>
          <w:rFonts w:cs="B Nazanin"/>
          <w:b/>
          <w:sz w:val="28"/>
          <w:szCs w:val="28"/>
          <w:rtl/>
        </w:rPr>
        <w:t>ماتریالیسم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فرهنگی به آثار ادبی به مثابه کرد و کارهایی اجتماعی نگاه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باید همچون </w:t>
      </w:r>
      <w:proofErr w:type="spellStart"/>
      <w:r>
        <w:rPr>
          <w:rFonts w:cs="B Nazanin"/>
          <w:b/>
          <w:sz w:val="28"/>
          <w:szCs w:val="28"/>
          <w:rtl/>
        </w:rPr>
        <w:t>بازنمایی‌هایی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</w:t>
      </w:r>
      <w:proofErr w:type="spellStart"/>
      <w:r>
        <w:rPr>
          <w:rFonts w:cs="B Nazanin"/>
          <w:b/>
          <w:sz w:val="28"/>
          <w:szCs w:val="28"/>
          <w:rtl/>
        </w:rPr>
        <w:t>سامانه‌های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اجتماعی و ساختارهای نهفته در زیر </w:t>
      </w:r>
      <w:proofErr w:type="spellStart"/>
      <w:r>
        <w:rPr>
          <w:rFonts w:cs="B Nazanin"/>
          <w:b/>
          <w:sz w:val="28"/>
          <w:szCs w:val="28"/>
          <w:rtl/>
        </w:rPr>
        <w:t>لایه‌های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رویی آنها قرائت شوند. نقد </w:t>
      </w:r>
      <w:proofErr w:type="spellStart"/>
      <w:r>
        <w:rPr>
          <w:rFonts w:cs="B Nazanin"/>
          <w:b/>
          <w:sz w:val="28"/>
          <w:szCs w:val="28"/>
          <w:rtl/>
        </w:rPr>
        <w:t>ماتریالیستی</w:t>
      </w:r>
      <w:proofErr w:type="spellEnd"/>
      <w:r>
        <w:rPr>
          <w:rFonts w:cs="B Nazanin"/>
          <w:b/>
          <w:sz w:val="28"/>
          <w:szCs w:val="28"/>
          <w:rtl/>
        </w:rPr>
        <w:t xml:space="preserve"> امروزی </w:t>
      </w:r>
      <w:proofErr w:type="spellStart"/>
      <w:r>
        <w:rPr>
          <w:rFonts w:cs="B Nazanin"/>
          <w:b/>
          <w:sz w:val="28"/>
          <w:szCs w:val="28"/>
          <w:rtl/>
        </w:rPr>
        <w:t>می‌کوشد</w:t>
      </w:r>
      <w:proofErr w:type="spellEnd"/>
      <w:r>
        <w:rPr>
          <w:rFonts w:cs="B Nazanin"/>
          <w:b/>
          <w:sz w:val="28"/>
          <w:szCs w:val="28"/>
          <w:rtl/>
        </w:rPr>
        <w:t xml:space="preserve"> دریابد که چگونه ادبیات محصول طیف </w:t>
      </w:r>
      <w:proofErr w:type="spellStart"/>
      <w:r>
        <w:rPr>
          <w:rFonts w:cs="B Nazanin"/>
          <w:b/>
          <w:sz w:val="28"/>
          <w:szCs w:val="28"/>
          <w:rtl/>
        </w:rPr>
        <w:t>گستردن‌ای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</w:t>
      </w:r>
      <w:proofErr w:type="spellStart"/>
      <w:r>
        <w:rPr>
          <w:rFonts w:cs="B Nazanin"/>
          <w:b/>
          <w:sz w:val="28"/>
          <w:szCs w:val="28"/>
          <w:rtl/>
        </w:rPr>
        <w:t>سامانه‌های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و کرد و کارهای اجتماعی و همزمان سهیم در </w:t>
      </w:r>
      <w:proofErr w:type="spellStart"/>
      <w:r>
        <w:rPr>
          <w:rFonts w:cs="B Nazanin"/>
          <w:b/>
          <w:sz w:val="28"/>
          <w:szCs w:val="28"/>
          <w:rtl/>
        </w:rPr>
        <w:t>آنهاست،سامانه‌ها</w:t>
      </w:r>
      <w:proofErr w:type="spellEnd"/>
      <w:r>
        <w:rPr>
          <w:rFonts w:cs="B Nazanin"/>
          <w:b/>
          <w:sz w:val="28"/>
          <w:szCs w:val="28"/>
          <w:rtl/>
        </w:rPr>
        <w:t xml:space="preserve"> و کرد و کارهایی که </w:t>
      </w:r>
      <w:proofErr w:type="spellStart"/>
      <w:r>
        <w:rPr>
          <w:rFonts w:cs="B Nazanin"/>
          <w:b/>
          <w:sz w:val="28"/>
          <w:szCs w:val="28"/>
          <w:rtl/>
        </w:rPr>
        <w:t>دامنه‌ی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آنها از زبان یک جامعه تا اقداماتی که آن جامعه در بر ساختن انواع </w:t>
      </w:r>
      <w:proofErr w:type="spellStart"/>
      <w:r>
        <w:rPr>
          <w:rFonts w:cs="B Nazanin"/>
          <w:b/>
          <w:sz w:val="28"/>
          <w:szCs w:val="28"/>
          <w:rtl/>
        </w:rPr>
        <w:t>جنسیت،نژاد،قومیت،یا</w:t>
      </w:r>
      <w:proofErr w:type="spellEnd"/>
      <w:r>
        <w:rPr>
          <w:rFonts w:cs="B Nazanin"/>
          <w:b/>
          <w:sz w:val="28"/>
          <w:szCs w:val="28"/>
          <w:rtl/>
        </w:rPr>
        <w:t xml:space="preserve"> ملیت انجام </w:t>
      </w:r>
      <w:proofErr w:type="spellStart"/>
      <w:r>
        <w:rPr>
          <w:rFonts w:cs="B Nazanin"/>
          <w:b/>
          <w:sz w:val="28"/>
          <w:szCs w:val="28"/>
          <w:rtl/>
        </w:rPr>
        <w:t>می‌دهد</w:t>
      </w:r>
      <w:proofErr w:type="spellEnd"/>
      <w:r>
        <w:rPr>
          <w:rFonts w:cs="B Nazanin"/>
          <w:b/>
          <w:sz w:val="28"/>
          <w:szCs w:val="28"/>
          <w:rtl/>
        </w:rPr>
        <w:t xml:space="preserve"> گسترده </w:t>
      </w:r>
      <w:proofErr w:type="spellStart"/>
      <w:r>
        <w:rPr>
          <w:rFonts w:cs="B Nazanin"/>
          <w:b/>
          <w:sz w:val="28"/>
          <w:szCs w:val="28"/>
          <w:rtl/>
        </w:rPr>
        <w:t>است.،در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بین من بر این باورم که تئاتر به عنوان یکی از </w:t>
      </w:r>
      <w:proofErr w:type="spellStart"/>
      <w:r>
        <w:rPr>
          <w:rFonts w:cs="B Nazanin"/>
          <w:b/>
          <w:sz w:val="28"/>
          <w:szCs w:val="28"/>
          <w:rtl/>
        </w:rPr>
        <w:t>کهن‌ترین</w:t>
      </w:r>
      <w:proofErr w:type="spellEnd"/>
      <w:r>
        <w:rPr>
          <w:rFonts w:cs="B Nazanin"/>
          <w:b/>
          <w:sz w:val="28"/>
          <w:szCs w:val="28"/>
          <w:rtl/>
        </w:rPr>
        <w:t xml:space="preserve"> هنرهای حال حاضر جهان  از طریق زبان  </w:t>
      </w:r>
      <w:proofErr w:type="spellStart"/>
      <w:r>
        <w:rPr>
          <w:rFonts w:cs="B Nazanin"/>
          <w:b/>
          <w:sz w:val="28"/>
          <w:szCs w:val="28"/>
          <w:rtl/>
        </w:rPr>
        <w:t>می‌تواند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ملت‌سازی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کند.در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واقع آنچه اینجا بر آن تأکید </w:t>
      </w:r>
      <w:proofErr w:type="spellStart"/>
      <w:r>
        <w:rPr>
          <w:rFonts w:cs="B Nazanin"/>
          <w:b/>
          <w:sz w:val="28"/>
          <w:szCs w:val="28"/>
          <w:rtl/>
        </w:rPr>
        <w:t>می‌شود،ملت</w:t>
      </w:r>
      <w:proofErr w:type="spellEnd"/>
      <w:r>
        <w:rPr>
          <w:rFonts w:cs="B Nazanin"/>
          <w:b/>
          <w:sz w:val="28"/>
          <w:szCs w:val="28"/>
          <w:rtl/>
        </w:rPr>
        <w:t xml:space="preserve"> سازی از طریق تئاتر </w:t>
      </w:r>
      <w:proofErr w:type="spellStart"/>
      <w:r>
        <w:rPr>
          <w:rFonts w:cs="B Nazanin"/>
          <w:b/>
          <w:sz w:val="28"/>
          <w:szCs w:val="28"/>
          <w:rtl/>
        </w:rPr>
        <w:t>است.زمانی</w:t>
      </w:r>
      <w:proofErr w:type="spellEnd"/>
      <w:r>
        <w:rPr>
          <w:rFonts w:cs="B Nazanin"/>
          <w:b/>
          <w:sz w:val="28"/>
          <w:szCs w:val="28"/>
          <w:rtl/>
        </w:rPr>
        <w:t xml:space="preserve"> فریدریش </w:t>
      </w:r>
      <w:proofErr w:type="spellStart"/>
      <w:r>
        <w:rPr>
          <w:rFonts w:cs="B Nazanin"/>
          <w:b/>
          <w:sz w:val="28"/>
          <w:szCs w:val="28"/>
          <w:rtl/>
        </w:rPr>
        <w:t>شیلر</w:t>
      </w:r>
      <w:proofErr w:type="spellEnd"/>
      <w:r>
        <w:rPr>
          <w:rFonts w:cs="B Nazanin"/>
          <w:b/>
          <w:sz w:val="28"/>
          <w:szCs w:val="28"/>
          <w:rtl/>
        </w:rPr>
        <w:t xml:space="preserve"> گفته بود اگه یک تئاتر ملی داشته باشیم یک ملت خواهیم </w:t>
      </w:r>
      <w:proofErr w:type="spellStart"/>
      <w:r>
        <w:rPr>
          <w:rFonts w:cs="B Nazanin"/>
          <w:b/>
          <w:sz w:val="28"/>
          <w:szCs w:val="28"/>
          <w:rtl/>
        </w:rPr>
        <w:t>شد.در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واقع تأکید </w:t>
      </w:r>
      <w:proofErr w:type="spellStart"/>
      <w:r>
        <w:rPr>
          <w:rFonts w:cs="B Nazanin"/>
          <w:b/>
          <w:sz w:val="28"/>
          <w:szCs w:val="28"/>
          <w:rtl/>
        </w:rPr>
        <w:t>شیلر</w:t>
      </w:r>
      <w:proofErr w:type="spellEnd"/>
      <w:r>
        <w:rPr>
          <w:rFonts w:cs="B Nazanin"/>
          <w:b/>
          <w:sz w:val="28"/>
          <w:szCs w:val="28"/>
          <w:rtl/>
        </w:rPr>
        <w:t xml:space="preserve"> بر </w:t>
      </w:r>
      <w:proofErr w:type="spellStart"/>
      <w:r>
        <w:rPr>
          <w:rFonts w:cs="B Nazanin"/>
          <w:b/>
          <w:sz w:val="28"/>
          <w:szCs w:val="28"/>
          <w:rtl/>
        </w:rPr>
        <w:t>مسئله‌ی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ملت‌سازی</w:t>
      </w:r>
      <w:proofErr w:type="spellEnd"/>
      <w:r>
        <w:rPr>
          <w:rFonts w:cs="B Nazanin"/>
          <w:b/>
          <w:sz w:val="28"/>
          <w:szCs w:val="28"/>
          <w:rtl/>
        </w:rPr>
        <w:t xml:space="preserve"> توسط تئاتر یک  </w:t>
      </w:r>
      <w:proofErr w:type="spellStart"/>
      <w:r>
        <w:rPr>
          <w:rFonts w:cs="B Nazanin"/>
          <w:b/>
          <w:sz w:val="28"/>
          <w:szCs w:val="28"/>
          <w:rtl/>
        </w:rPr>
        <w:t>اندیشه‌ی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بسیار </w:t>
      </w:r>
      <w:proofErr w:type="spellStart"/>
      <w:r>
        <w:rPr>
          <w:rFonts w:cs="B Nazanin"/>
          <w:b/>
          <w:sz w:val="28"/>
          <w:szCs w:val="28"/>
          <w:rtl/>
        </w:rPr>
        <w:t>ایده‌آل</w:t>
      </w:r>
      <w:proofErr w:type="spellEnd"/>
      <w:r>
        <w:rPr>
          <w:rFonts w:cs="B Nazanin"/>
          <w:b/>
          <w:sz w:val="28"/>
          <w:szCs w:val="28"/>
          <w:rtl/>
        </w:rPr>
        <w:t xml:space="preserve"> و تا حدی بسیار رادیکال </w:t>
      </w:r>
      <w:proofErr w:type="spellStart"/>
      <w:r>
        <w:rPr>
          <w:rFonts w:cs="B Nazanin"/>
          <w:b/>
          <w:sz w:val="28"/>
          <w:szCs w:val="28"/>
          <w:rtl/>
        </w:rPr>
        <w:t>می‌نماید،اما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اطن</w:t>
      </w:r>
      <w:proofErr w:type="spellEnd"/>
      <w:r>
        <w:rPr>
          <w:rFonts w:cs="B Nazanin"/>
          <w:b/>
          <w:sz w:val="28"/>
          <w:szCs w:val="28"/>
          <w:rtl/>
        </w:rPr>
        <w:t xml:space="preserve"> واقعیت را </w:t>
      </w:r>
      <w:proofErr w:type="spellStart"/>
      <w:r>
        <w:rPr>
          <w:rFonts w:cs="B Nazanin"/>
          <w:b/>
          <w:sz w:val="28"/>
          <w:szCs w:val="28"/>
          <w:rtl/>
        </w:rPr>
        <w:t>می‌نمایند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تئاتر همواره از بدو تاریخ  به عنوان یکی از تأثیرگذارترین هنرهای  جهان در خلق مفهوم هویت ملی بوده </w:t>
      </w:r>
      <w:proofErr w:type="spellStart"/>
      <w:r>
        <w:rPr>
          <w:rFonts w:cs="B Nazanin"/>
          <w:b/>
          <w:sz w:val="28"/>
          <w:szCs w:val="28"/>
          <w:rtl/>
        </w:rPr>
        <w:t>است.اگرچه</w:t>
      </w:r>
      <w:proofErr w:type="spellEnd"/>
      <w:r>
        <w:rPr>
          <w:rFonts w:cs="B Nazanin"/>
          <w:b/>
          <w:sz w:val="28"/>
          <w:szCs w:val="28"/>
          <w:rtl/>
        </w:rPr>
        <w:t xml:space="preserve"> من بر این باور نیستم که هویتی ملی به تئاتر ببخشم و از این نگاه به آن بپردازم که تئاتر باید در خدمت تعریف ملیت باشد ولی بر این باورم که تئاتر منعکس </w:t>
      </w:r>
      <w:proofErr w:type="spellStart"/>
      <w:r>
        <w:rPr>
          <w:rFonts w:cs="B Nazanin"/>
          <w:b/>
          <w:sz w:val="28"/>
          <w:szCs w:val="28"/>
          <w:rtl/>
        </w:rPr>
        <w:t>کننده‌ی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و زبان مردمی است که ما به آن مردم ملت </w:t>
      </w:r>
      <w:proofErr w:type="spellStart"/>
      <w:r>
        <w:rPr>
          <w:rFonts w:cs="B Nazanin"/>
          <w:b/>
          <w:sz w:val="28"/>
          <w:szCs w:val="28"/>
          <w:rtl/>
        </w:rPr>
        <w:t>می‌گویم.ملت</w:t>
      </w:r>
      <w:proofErr w:type="spellEnd"/>
      <w:r>
        <w:rPr>
          <w:rFonts w:cs="B Nazanin"/>
          <w:b/>
          <w:sz w:val="28"/>
          <w:szCs w:val="28"/>
          <w:rtl/>
        </w:rPr>
        <w:t xml:space="preserve"> ایرانی ،ملت فرانسوی و ....در </w:t>
      </w:r>
      <w:proofErr w:type="spellStart"/>
      <w:r>
        <w:rPr>
          <w:rFonts w:cs="B Nazanin"/>
          <w:b/>
          <w:sz w:val="28"/>
          <w:szCs w:val="28"/>
          <w:rtl/>
        </w:rPr>
        <w:t>وابع</w:t>
      </w:r>
      <w:proofErr w:type="spellEnd"/>
      <w:r>
        <w:rPr>
          <w:rFonts w:cs="B Nazanin"/>
          <w:b/>
          <w:sz w:val="28"/>
          <w:szCs w:val="28"/>
          <w:rtl/>
        </w:rPr>
        <w:t xml:space="preserve"> نمایش ایرانی </w:t>
      </w:r>
      <w:proofErr w:type="spellStart"/>
      <w:r>
        <w:rPr>
          <w:rFonts w:cs="B Nazanin"/>
          <w:b/>
          <w:sz w:val="28"/>
          <w:szCs w:val="28"/>
          <w:rtl/>
        </w:rPr>
        <w:t>شناسنامه‌ی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یک ملت است ،که بیرون از ایران  آن  را با عنوان تئاتر ملی ایران </w:t>
      </w:r>
      <w:proofErr w:type="spellStart"/>
      <w:r>
        <w:rPr>
          <w:rFonts w:cs="B Nazanin"/>
          <w:b/>
          <w:sz w:val="28"/>
          <w:szCs w:val="28"/>
          <w:rtl/>
        </w:rPr>
        <w:t>می‌شناسند.در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گفتار با </w:t>
      </w:r>
      <w:proofErr w:type="spellStart"/>
      <w:r>
        <w:rPr>
          <w:rFonts w:cs="B Nazanin"/>
          <w:b/>
          <w:sz w:val="28"/>
          <w:szCs w:val="28"/>
          <w:rtl/>
        </w:rPr>
        <w:t>تکیه‌بر</w:t>
      </w:r>
      <w:proofErr w:type="spellEnd"/>
      <w:r>
        <w:rPr>
          <w:rFonts w:cs="B Nazanin"/>
          <w:b/>
          <w:sz w:val="28"/>
          <w:szCs w:val="28"/>
          <w:rtl/>
        </w:rPr>
        <w:t xml:space="preserve"> مبانی نظری </w:t>
      </w:r>
      <w:proofErr w:type="spellStart"/>
      <w:r>
        <w:rPr>
          <w:rFonts w:cs="B Nazanin"/>
          <w:b/>
          <w:sz w:val="28"/>
          <w:szCs w:val="28"/>
          <w:rtl/>
        </w:rPr>
        <w:t>ماتریالیسم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فرهنگی از </w:t>
      </w:r>
      <w:proofErr w:type="spellStart"/>
      <w:r>
        <w:rPr>
          <w:rFonts w:cs="B Nazanin"/>
          <w:b/>
          <w:sz w:val="28"/>
          <w:szCs w:val="28"/>
          <w:rtl/>
        </w:rPr>
        <w:t>ضروررتهای</w:t>
      </w:r>
      <w:proofErr w:type="spellEnd"/>
      <w:r>
        <w:rPr>
          <w:rFonts w:cs="B Nazanin"/>
          <w:b/>
          <w:sz w:val="28"/>
          <w:szCs w:val="28"/>
          <w:rtl/>
        </w:rPr>
        <w:t xml:space="preserve"> یک تئاتر ملی خواهم گفت و سوال اصلی این پژوهش را اینگونه مطرح </w:t>
      </w:r>
      <w:proofErr w:type="spellStart"/>
      <w:r>
        <w:rPr>
          <w:rFonts w:cs="B Nazanin"/>
          <w:b/>
          <w:sz w:val="28"/>
          <w:szCs w:val="28"/>
          <w:rtl/>
        </w:rPr>
        <w:t>می‌نمایم</w:t>
      </w:r>
      <w:proofErr w:type="spellEnd"/>
      <w:r>
        <w:rPr>
          <w:rFonts w:cs="B Nazanin"/>
          <w:b/>
          <w:sz w:val="28"/>
          <w:szCs w:val="28"/>
          <w:rtl/>
        </w:rPr>
        <w:t xml:space="preserve"> که «تئاتر ،</w:t>
      </w:r>
      <w:proofErr w:type="spellStart"/>
      <w:r>
        <w:rPr>
          <w:rFonts w:cs="B Nazanin"/>
          <w:b/>
          <w:sz w:val="28"/>
          <w:szCs w:val="28"/>
          <w:rtl/>
        </w:rPr>
        <w:t>درواقع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امر،چگونه</w:t>
      </w:r>
      <w:proofErr w:type="spellEnd"/>
      <w:r>
        <w:rPr>
          <w:rFonts w:cs="B Nazanin"/>
          <w:b/>
          <w:sz w:val="28"/>
          <w:szCs w:val="28"/>
          <w:rtl/>
        </w:rPr>
        <w:t xml:space="preserve"> ارزشهای اجتماعی یک ملت را  سخت و صلب یا قوی و محکم </w:t>
      </w:r>
      <w:proofErr w:type="spellStart"/>
      <w:r>
        <w:rPr>
          <w:rFonts w:cs="B Nazanin"/>
          <w:b/>
          <w:sz w:val="28"/>
          <w:szCs w:val="28"/>
          <w:rtl/>
        </w:rPr>
        <w:t>می‌سازد</w:t>
      </w:r>
      <w:proofErr w:type="spellEnd"/>
      <w:r>
        <w:rPr>
          <w:rFonts w:cs="B Nazanin"/>
          <w:b/>
          <w:sz w:val="28"/>
          <w:szCs w:val="28"/>
          <w:rtl/>
        </w:rPr>
        <w:t xml:space="preserve">؟»(ویلیامز:۵۱۸،۱۳۹۳).اما قبل از هر چیز آنچه که باید مشخص گردد تعریفی است که اینجا از ملت ارائه خواهد شد چرا که کار در این </w:t>
      </w:r>
      <w:proofErr w:type="spellStart"/>
      <w:r>
        <w:rPr>
          <w:rFonts w:cs="B Nazanin"/>
          <w:b/>
          <w:sz w:val="28"/>
          <w:szCs w:val="28"/>
          <w:rtl/>
        </w:rPr>
        <w:t>حوزه‌ی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مطالعاتی با موضوع کلانتر </w:t>
      </w:r>
      <w:proofErr w:type="spellStart"/>
      <w:r>
        <w:rPr>
          <w:rFonts w:cs="B Nazanin"/>
          <w:b/>
          <w:sz w:val="28"/>
          <w:szCs w:val="28"/>
          <w:rtl/>
        </w:rPr>
        <w:t>نحوه‌ی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تعریف ملتها از خودشان </w:t>
      </w:r>
      <w:proofErr w:type="spellStart"/>
      <w:r>
        <w:rPr>
          <w:rFonts w:cs="B Nazanin"/>
          <w:b/>
          <w:sz w:val="28"/>
          <w:szCs w:val="28"/>
          <w:rtl/>
        </w:rPr>
        <w:t>است.و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مهم است که </w:t>
      </w:r>
      <w:proofErr w:type="spellStart"/>
      <w:r>
        <w:rPr>
          <w:rFonts w:cs="B Nazanin"/>
          <w:b/>
          <w:sz w:val="28"/>
          <w:szCs w:val="28"/>
          <w:rtl/>
        </w:rPr>
        <w:t>بدانیمآیا</w:t>
      </w:r>
      <w:proofErr w:type="spellEnd"/>
      <w:r>
        <w:rPr>
          <w:rFonts w:cs="B Nazanin"/>
          <w:b/>
          <w:sz w:val="28"/>
          <w:szCs w:val="28"/>
          <w:rtl/>
        </w:rPr>
        <w:t xml:space="preserve"> نمایشها مأموریت رسیدن  به تئاتری را که خواهان صدا یا  هویت بخشیدن به فرهنگ و یا شکل دهنده و اثرگذار در </w:t>
      </w:r>
      <w:proofErr w:type="spellStart"/>
      <w:r>
        <w:rPr>
          <w:rFonts w:cs="B Nazanin"/>
          <w:b/>
          <w:sz w:val="28"/>
          <w:szCs w:val="28"/>
          <w:rtl/>
        </w:rPr>
        <w:t>در</w:t>
      </w:r>
      <w:proofErr w:type="spellEnd"/>
      <w:r>
        <w:rPr>
          <w:rFonts w:cs="B Nazanin"/>
          <w:b/>
          <w:sz w:val="28"/>
          <w:szCs w:val="28"/>
          <w:rtl/>
        </w:rPr>
        <w:t xml:space="preserve"> حیات </w:t>
      </w:r>
      <w:proofErr w:type="spellStart"/>
      <w:r>
        <w:rPr>
          <w:rFonts w:cs="B Nazanin"/>
          <w:b/>
          <w:sz w:val="28"/>
          <w:szCs w:val="28"/>
          <w:rtl/>
        </w:rPr>
        <w:lastRenderedPageBreak/>
        <w:t>ملتهاست</w:t>
      </w:r>
      <w:proofErr w:type="spellEnd"/>
      <w:r>
        <w:rPr>
          <w:rFonts w:cs="B Nazanin"/>
          <w:b/>
          <w:sz w:val="28"/>
          <w:szCs w:val="28"/>
          <w:rtl/>
        </w:rPr>
        <w:t xml:space="preserve"> را </w:t>
      </w:r>
      <w:proofErr w:type="spellStart"/>
      <w:r>
        <w:rPr>
          <w:rFonts w:cs="B Nazanin"/>
          <w:b/>
          <w:sz w:val="28"/>
          <w:szCs w:val="28"/>
          <w:rtl/>
        </w:rPr>
        <w:t>می‌توانند</w:t>
      </w:r>
      <w:proofErr w:type="spellEnd"/>
      <w:r>
        <w:rPr>
          <w:rFonts w:cs="B Nazanin"/>
          <w:b/>
          <w:sz w:val="28"/>
          <w:szCs w:val="28"/>
          <w:rtl/>
        </w:rPr>
        <w:t xml:space="preserve"> به انجام </w:t>
      </w:r>
      <w:proofErr w:type="spellStart"/>
      <w:r>
        <w:rPr>
          <w:rFonts w:cs="B Nazanin"/>
          <w:b/>
          <w:sz w:val="28"/>
          <w:szCs w:val="28"/>
          <w:rtl/>
        </w:rPr>
        <w:t>برسانند؟جواب</w:t>
      </w:r>
      <w:proofErr w:type="spellEnd"/>
      <w:r>
        <w:rPr>
          <w:rFonts w:cs="B Nazanin"/>
          <w:b/>
          <w:sz w:val="28"/>
          <w:szCs w:val="28"/>
          <w:rtl/>
        </w:rPr>
        <w:t xml:space="preserve"> من به این سوال بله خواهد بود در صورتی که تئاترهای ملی آن </w:t>
      </w:r>
      <w:proofErr w:type="spellStart"/>
      <w:r>
        <w:rPr>
          <w:rFonts w:cs="B Nazanin"/>
          <w:b/>
          <w:sz w:val="28"/>
          <w:szCs w:val="28"/>
          <w:rtl/>
        </w:rPr>
        <w:t>ناسیونالیزمی</w:t>
      </w:r>
      <w:proofErr w:type="spellEnd"/>
      <w:r>
        <w:rPr>
          <w:rFonts w:cs="B Nazanin"/>
          <w:b/>
          <w:sz w:val="28"/>
          <w:szCs w:val="28"/>
          <w:rtl/>
        </w:rPr>
        <w:t xml:space="preserve"> را که  </w:t>
      </w:r>
      <w:proofErr w:type="spellStart"/>
      <w:r>
        <w:rPr>
          <w:rFonts w:cs="B Nazanin"/>
          <w:b/>
          <w:sz w:val="28"/>
          <w:szCs w:val="28"/>
          <w:rtl/>
        </w:rPr>
        <w:t>نازیها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می‌خواستند</w:t>
      </w:r>
      <w:proofErr w:type="spellEnd"/>
      <w:r>
        <w:rPr>
          <w:rFonts w:cs="B Nazanin"/>
          <w:b/>
          <w:sz w:val="28"/>
          <w:szCs w:val="28"/>
          <w:rtl/>
        </w:rPr>
        <w:t xml:space="preserve"> گسترش دهند را شامل </w:t>
      </w:r>
      <w:proofErr w:type="spellStart"/>
      <w:r>
        <w:rPr>
          <w:rFonts w:cs="B Nazanin"/>
          <w:b/>
          <w:sz w:val="28"/>
          <w:szCs w:val="28"/>
          <w:rtl/>
        </w:rPr>
        <w:t>نشوند.خواهیم</w:t>
      </w:r>
      <w:proofErr w:type="spellEnd"/>
      <w:r>
        <w:rPr>
          <w:rFonts w:cs="B Nazanin"/>
          <w:b/>
          <w:sz w:val="28"/>
          <w:szCs w:val="28"/>
          <w:rtl/>
        </w:rPr>
        <w:t xml:space="preserve"> دید که دیدگاه من صرفا تمرکز بر تئاتر به مثابه روایت </w:t>
      </w:r>
      <w:proofErr w:type="spellStart"/>
      <w:r>
        <w:rPr>
          <w:rFonts w:cs="B Nazanin"/>
          <w:b/>
          <w:sz w:val="28"/>
          <w:szCs w:val="28"/>
          <w:rtl/>
        </w:rPr>
        <w:t>ملتهاست</w:t>
      </w:r>
      <w:proofErr w:type="spellEnd"/>
      <w:r>
        <w:rPr>
          <w:rFonts w:cs="B Nazanin"/>
          <w:b/>
          <w:sz w:val="28"/>
          <w:szCs w:val="28"/>
          <w:rtl/>
        </w:rPr>
        <w:t>.</w:t>
      </w:r>
    </w:p>
    <w:p w:rsidR="00D46B1A" w:rsidRDefault="00452BA3">
      <w:pPr>
        <w:bidi/>
        <w:rPr>
          <w:rFonts w:cs="B Titr"/>
          <w:b/>
          <w:sz w:val="28"/>
          <w:szCs w:val="28"/>
          <w:rtl/>
        </w:rPr>
      </w:pPr>
      <w:proofErr w:type="spellStart"/>
      <w:r>
        <w:rPr>
          <w:rFonts w:cs="B Titr"/>
          <w:b/>
          <w:sz w:val="28"/>
          <w:szCs w:val="28"/>
          <w:rtl/>
        </w:rPr>
        <w:t>نظریه‌ی</w:t>
      </w:r>
      <w:proofErr w:type="spellEnd"/>
      <w:r>
        <w:rPr>
          <w:rFonts w:cs="B Titr"/>
          <w:b/>
          <w:sz w:val="28"/>
          <w:szCs w:val="28"/>
          <w:rtl/>
        </w:rPr>
        <w:t xml:space="preserve"> ملت و ناسیونالیسم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proofErr w:type="spellStart"/>
      <w:r>
        <w:rPr>
          <w:rFonts w:cs="B Nazanin"/>
          <w:b/>
          <w:sz w:val="28"/>
          <w:szCs w:val="28"/>
          <w:rtl/>
        </w:rPr>
        <w:t>واژه‌ی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</w:rPr>
        <w:t>ملت»آنگونه</w:t>
      </w:r>
      <w:proofErr w:type="spellEnd"/>
      <w:r>
        <w:rPr>
          <w:rFonts w:cs="B Nazanin"/>
          <w:b/>
          <w:sz w:val="28"/>
          <w:szCs w:val="28"/>
          <w:rtl/>
        </w:rPr>
        <w:t xml:space="preserve"> که ویلیامز اشاره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،«بیشتر به معنای گروهی </w:t>
      </w:r>
      <w:proofErr w:type="spellStart"/>
      <w:r>
        <w:rPr>
          <w:rFonts w:cs="B Nazanin"/>
          <w:b/>
          <w:sz w:val="28"/>
          <w:szCs w:val="28"/>
          <w:rtl/>
        </w:rPr>
        <w:t>هم‌نژاد</w:t>
      </w:r>
      <w:proofErr w:type="spellEnd"/>
      <w:r>
        <w:rPr>
          <w:rFonts w:cs="B Nazanin"/>
          <w:b/>
          <w:sz w:val="28"/>
          <w:szCs w:val="28"/>
          <w:rtl/>
        </w:rPr>
        <w:t xml:space="preserve"> بوده تا اجتماعی </w:t>
      </w:r>
      <w:proofErr w:type="spellStart"/>
      <w:r>
        <w:rPr>
          <w:rFonts w:cs="B Nazanin"/>
          <w:b/>
          <w:sz w:val="28"/>
          <w:szCs w:val="28"/>
          <w:rtl/>
        </w:rPr>
        <w:t>سیاسی».آنتونی</w:t>
      </w:r>
      <w:proofErr w:type="spellEnd"/>
      <w:r>
        <w:rPr>
          <w:rFonts w:cs="B Nazanin"/>
          <w:b/>
          <w:sz w:val="28"/>
          <w:szCs w:val="28"/>
          <w:rtl/>
        </w:rPr>
        <w:t xml:space="preserve"> اسمیت برای ملت ویژگیهایی </w:t>
      </w:r>
      <w:proofErr w:type="spellStart"/>
      <w:r>
        <w:rPr>
          <w:rFonts w:cs="B Nazanin"/>
          <w:b/>
          <w:sz w:val="28"/>
          <w:szCs w:val="28"/>
          <w:rtl/>
        </w:rPr>
        <w:t>مانند«افسانه‌های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مشترک،خاطرات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تاریخی،و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مردمی» در نظر </w:t>
      </w:r>
      <w:proofErr w:type="spellStart"/>
      <w:r>
        <w:rPr>
          <w:rFonts w:cs="B Nazanin"/>
          <w:b/>
          <w:sz w:val="28"/>
          <w:szCs w:val="28"/>
          <w:rtl/>
        </w:rPr>
        <w:t>می‌گیرد،و</w:t>
      </w:r>
      <w:proofErr w:type="spellEnd"/>
      <w:r>
        <w:rPr>
          <w:rFonts w:cs="B Nazanin"/>
          <w:b/>
          <w:sz w:val="28"/>
          <w:szCs w:val="28"/>
          <w:rtl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</w:rPr>
        <w:t>دولت»را</w:t>
      </w:r>
      <w:proofErr w:type="spellEnd"/>
      <w:r>
        <w:rPr>
          <w:rFonts w:cs="B Nazanin"/>
          <w:b/>
          <w:sz w:val="28"/>
          <w:szCs w:val="28"/>
          <w:rtl/>
        </w:rPr>
        <w:t xml:space="preserve">« نهادی </w:t>
      </w:r>
      <w:proofErr w:type="spellStart"/>
      <w:r>
        <w:rPr>
          <w:rFonts w:cs="B Nazanin"/>
          <w:b/>
          <w:sz w:val="28"/>
          <w:szCs w:val="28"/>
          <w:rtl/>
        </w:rPr>
        <w:t>خودمختار</w:t>
      </w:r>
      <w:proofErr w:type="spellEnd"/>
      <w:r>
        <w:rPr>
          <w:rFonts w:cs="B Nazanin"/>
          <w:b/>
          <w:sz w:val="28"/>
          <w:szCs w:val="28"/>
          <w:rtl/>
        </w:rPr>
        <w:t xml:space="preserve"> با حق انحصاری مشروع در یک </w:t>
      </w:r>
      <w:proofErr w:type="spellStart"/>
      <w:r>
        <w:rPr>
          <w:rFonts w:cs="B Nazanin"/>
          <w:b/>
          <w:sz w:val="28"/>
          <w:szCs w:val="28"/>
          <w:rtl/>
        </w:rPr>
        <w:t>محدوده‌ی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جغرافیایی مشخص» تعریف </w:t>
      </w:r>
      <w:proofErr w:type="spellStart"/>
      <w:r>
        <w:rPr>
          <w:rFonts w:cs="B Nazanin"/>
          <w:b/>
          <w:sz w:val="28"/>
          <w:szCs w:val="28"/>
          <w:rtl/>
        </w:rPr>
        <w:t>می‌کند.تعاریفی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این </w:t>
      </w:r>
      <w:proofErr w:type="spellStart"/>
      <w:r>
        <w:rPr>
          <w:rFonts w:cs="B Nazanin"/>
          <w:b/>
          <w:sz w:val="28"/>
          <w:szCs w:val="28"/>
          <w:rtl/>
        </w:rPr>
        <w:t>دست،و</w:t>
      </w:r>
      <w:proofErr w:type="spellEnd"/>
      <w:r>
        <w:rPr>
          <w:rFonts w:cs="B Nazanin"/>
          <w:b/>
          <w:sz w:val="28"/>
          <w:szCs w:val="28"/>
          <w:rtl/>
        </w:rPr>
        <w:t xml:space="preserve"> همچنین </w:t>
      </w:r>
      <w:proofErr w:type="spellStart"/>
      <w:r>
        <w:rPr>
          <w:rFonts w:cs="B Nazanin"/>
          <w:b/>
          <w:sz w:val="28"/>
          <w:szCs w:val="28"/>
          <w:rtl/>
        </w:rPr>
        <w:t>گونه‌هایی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</w:t>
      </w:r>
      <w:proofErr w:type="spellStart"/>
      <w:r>
        <w:rPr>
          <w:rFonts w:cs="B Nazanin"/>
          <w:b/>
          <w:sz w:val="28"/>
          <w:szCs w:val="28"/>
          <w:rtl/>
        </w:rPr>
        <w:t>ملی‌گرایی</w:t>
      </w:r>
      <w:proofErr w:type="spellEnd"/>
      <w:r>
        <w:rPr>
          <w:rFonts w:cs="B Nazanin"/>
          <w:b/>
          <w:sz w:val="28"/>
          <w:szCs w:val="28"/>
          <w:rtl/>
        </w:rPr>
        <w:t xml:space="preserve"> مانند </w:t>
      </w:r>
      <w:proofErr w:type="spellStart"/>
      <w:r>
        <w:rPr>
          <w:rFonts w:cs="B Nazanin"/>
          <w:b/>
          <w:sz w:val="28"/>
          <w:szCs w:val="28"/>
          <w:rtl/>
        </w:rPr>
        <w:t>ملی‌گرایی</w:t>
      </w:r>
      <w:proofErr w:type="spellEnd"/>
      <w:r>
        <w:rPr>
          <w:rFonts w:cs="B Nazanin"/>
          <w:b/>
          <w:sz w:val="28"/>
          <w:szCs w:val="28"/>
          <w:rtl/>
        </w:rPr>
        <w:t xml:space="preserve"> رمانتیک را که ملت را بر اساس فرهنگ و زیست-بوم مشترک، و «حضور طبیعی و </w:t>
      </w:r>
      <w:proofErr w:type="spellStart"/>
      <w:r>
        <w:rPr>
          <w:rFonts w:cs="B Nazanin"/>
          <w:b/>
          <w:sz w:val="28"/>
          <w:szCs w:val="28"/>
          <w:rtl/>
        </w:rPr>
        <w:t>زنده‌ی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مردم» تعریف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می‌تواند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تأکیدی</w:t>
      </w:r>
      <w:proofErr w:type="spellEnd"/>
      <w:r>
        <w:rPr>
          <w:rFonts w:cs="B Nazanin"/>
          <w:b/>
          <w:sz w:val="28"/>
          <w:szCs w:val="28"/>
          <w:rtl/>
        </w:rPr>
        <w:t xml:space="preserve"> بر ماهیت فرهنگی ملت </w:t>
      </w:r>
      <w:proofErr w:type="spellStart"/>
      <w:r>
        <w:rPr>
          <w:rFonts w:cs="B Nazanin"/>
          <w:b/>
          <w:sz w:val="28"/>
          <w:szCs w:val="28"/>
          <w:rtl/>
        </w:rPr>
        <w:t>دانست.اما</w:t>
      </w:r>
      <w:proofErr w:type="spellEnd"/>
      <w:r>
        <w:rPr>
          <w:rFonts w:cs="B Nazanin"/>
          <w:b/>
          <w:sz w:val="28"/>
          <w:szCs w:val="28"/>
          <w:rtl/>
        </w:rPr>
        <w:t xml:space="preserve"> باز شناخت مفهوم </w:t>
      </w:r>
      <w:proofErr w:type="spellStart"/>
      <w:r>
        <w:rPr>
          <w:rFonts w:cs="B Nazanin"/>
          <w:b/>
          <w:sz w:val="28"/>
          <w:szCs w:val="28"/>
          <w:rtl/>
        </w:rPr>
        <w:t>فرهنگی«ملت»مقابل</w:t>
      </w:r>
      <w:proofErr w:type="spellEnd"/>
      <w:r>
        <w:rPr>
          <w:rFonts w:cs="B Nazanin"/>
          <w:b/>
          <w:sz w:val="28"/>
          <w:szCs w:val="28"/>
          <w:rtl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</w:rPr>
        <w:t>دولت»و</w:t>
      </w:r>
      <w:proofErr w:type="spellEnd"/>
      <w:r>
        <w:rPr>
          <w:rFonts w:cs="B Nazanin"/>
          <w:b/>
          <w:sz w:val="28"/>
          <w:szCs w:val="28"/>
          <w:rtl/>
        </w:rPr>
        <w:t xml:space="preserve"> ظهور </w:t>
      </w:r>
      <w:proofErr w:type="spellStart"/>
      <w:r>
        <w:rPr>
          <w:rFonts w:cs="B Nazanin"/>
          <w:b/>
          <w:sz w:val="28"/>
          <w:szCs w:val="28"/>
          <w:rtl/>
        </w:rPr>
        <w:t>ملی‌گرایی،نتیجه‌ی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کشف معنایی تازه برای «فرهنگ» نیز </w:t>
      </w:r>
      <w:proofErr w:type="spellStart"/>
      <w:r>
        <w:rPr>
          <w:rFonts w:cs="B Nazanin"/>
          <w:b/>
          <w:sz w:val="28"/>
          <w:szCs w:val="28"/>
          <w:rtl/>
        </w:rPr>
        <w:t>بود؛معنایی</w:t>
      </w:r>
      <w:proofErr w:type="spellEnd"/>
      <w:r>
        <w:rPr>
          <w:rFonts w:cs="B Nazanin"/>
          <w:b/>
          <w:sz w:val="28"/>
          <w:szCs w:val="28"/>
          <w:rtl/>
        </w:rPr>
        <w:t xml:space="preserve"> که در تضاد با مفهوم رایج </w:t>
      </w:r>
      <w:proofErr w:type="spellStart"/>
      <w:r>
        <w:rPr>
          <w:rFonts w:cs="B Nazanin"/>
          <w:b/>
          <w:sz w:val="28"/>
          <w:szCs w:val="28"/>
          <w:rtl/>
        </w:rPr>
        <w:t>فرهنگ،که</w:t>
      </w:r>
      <w:proofErr w:type="spellEnd"/>
      <w:r>
        <w:rPr>
          <w:rFonts w:cs="B Nazanin"/>
          <w:b/>
          <w:sz w:val="28"/>
          <w:szCs w:val="28"/>
          <w:rtl/>
        </w:rPr>
        <w:t xml:space="preserve"> از دوران روشنگری شناخته شده </w:t>
      </w:r>
      <w:proofErr w:type="spellStart"/>
      <w:r>
        <w:rPr>
          <w:rFonts w:cs="B Nazanin"/>
          <w:b/>
          <w:sz w:val="28"/>
          <w:szCs w:val="28"/>
          <w:rtl/>
        </w:rPr>
        <w:t>بود،قرار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داشت.</w:t>
      </w:r>
      <w:r w:rsidR="006357C2">
        <w:rPr>
          <w:rFonts w:cs="B Nazanin" w:hint="cs"/>
          <w:b/>
          <w:sz w:val="28"/>
          <w:szCs w:val="28"/>
          <w:rtl/>
        </w:rPr>
        <w:t>ت</w:t>
      </w:r>
      <w:r>
        <w:rPr>
          <w:rFonts w:cs="B Nazanin"/>
          <w:b/>
          <w:sz w:val="28"/>
          <w:szCs w:val="28"/>
          <w:rtl/>
        </w:rPr>
        <w:t>رجیحا</w:t>
      </w:r>
      <w:proofErr w:type="spellEnd"/>
      <w:r>
        <w:rPr>
          <w:rFonts w:cs="B Nazanin"/>
          <w:b/>
          <w:sz w:val="28"/>
          <w:szCs w:val="28"/>
          <w:rtl/>
        </w:rPr>
        <w:t xml:space="preserve"> در این قسمت قبل از آنکه به فرهنگ و </w:t>
      </w:r>
      <w:proofErr w:type="spellStart"/>
      <w:r>
        <w:rPr>
          <w:rFonts w:cs="B Nazanin"/>
          <w:b/>
          <w:sz w:val="28"/>
          <w:szCs w:val="28"/>
          <w:rtl/>
        </w:rPr>
        <w:t>هژمونی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بپردازم در اینجا  برای اینکه برای خواننده‌ روشنتر شود که ملت </w:t>
      </w:r>
      <w:proofErr w:type="spellStart"/>
      <w:r>
        <w:rPr>
          <w:rFonts w:cs="B Nazanin"/>
          <w:b/>
          <w:sz w:val="28"/>
          <w:szCs w:val="28"/>
          <w:rtl/>
        </w:rPr>
        <w:t>چیست؟نظریه‌های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ملت را مطرح </w:t>
      </w:r>
      <w:proofErr w:type="spellStart"/>
      <w:r>
        <w:rPr>
          <w:rFonts w:cs="B Nazanin"/>
          <w:b/>
          <w:sz w:val="28"/>
          <w:szCs w:val="28"/>
          <w:rtl/>
        </w:rPr>
        <w:t>می‌نمایم</w:t>
      </w:r>
      <w:proofErr w:type="spellEnd"/>
      <w:r>
        <w:rPr>
          <w:rFonts w:cs="B Nazanin"/>
          <w:b/>
          <w:sz w:val="28"/>
          <w:szCs w:val="28"/>
          <w:rtl/>
        </w:rPr>
        <w:t xml:space="preserve"> و تأکید خود را بر یکی از این </w:t>
      </w:r>
      <w:proofErr w:type="spellStart"/>
      <w:r>
        <w:rPr>
          <w:rFonts w:cs="B Nazanin"/>
          <w:b/>
          <w:sz w:val="28"/>
          <w:szCs w:val="28"/>
          <w:rtl/>
        </w:rPr>
        <w:t>نظریه‌ها</w:t>
      </w:r>
      <w:proofErr w:type="spellEnd"/>
      <w:r>
        <w:rPr>
          <w:rFonts w:cs="B Nazanin"/>
          <w:b/>
          <w:sz w:val="28"/>
          <w:szCs w:val="28"/>
          <w:rtl/>
        </w:rPr>
        <w:t xml:space="preserve"> خواهیم گذاشت و آن را پی خواهیم گرفت.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آنتونی اسمیت توضیحات نظری متفاوتی </w:t>
      </w:r>
      <w:proofErr w:type="spellStart"/>
      <w:r>
        <w:rPr>
          <w:rFonts w:cs="B Nazanin"/>
          <w:b/>
          <w:sz w:val="28"/>
          <w:szCs w:val="28"/>
          <w:rtl/>
        </w:rPr>
        <w:t>درباره‌ی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شکل‌گیری</w:t>
      </w:r>
      <w:proofErr w:type="spellEnd"/>
      <w:r>
        <w:rPr>
          <w:rFonts w:cs="B Nazanin"/>
          <w:b/>
          <w:sz w:val="28"/>
          <w:szCs w:val="28"/>
          <w:rtl/>
        </w:rPr>
        <w:t xml:space="preserve">  ملت را به سه مقوله‌ تقسیم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:«ذاتی </w:t>
      </w:r>
      <w:proofErr w:type="spellStart"/>
      <w:r>
        <w:rPr>
          <w:rFonts w:cs="B Nazanin"/>
          <w:b/>
          <w:sz w:val="28"/>
          <w:szCs w:val="28"/>
          <w:rtl/>
        </w:rPr>
        <w:t>گرایی،مدرنیست،ونظریه‌های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نمادین </w:t>
      </w:r>
      <w:proofErr w:type="spellStart"/>
      <w:r>
        <w:rPr>
          <w:rFonts w:cs="B Nazanin"/>
          <w:b/>
          <w:sz w:val="28"/>
          <w:szCs w:val="28"/>
          <w:rtl/>
        </w:rPr>
        <w:t>ترکیبی»،از</w:t>
      </w:r>
      <w:proofErr w:type="spellEnd"/>
      <w:r>
        <w:rPr>
          <w:rFonts w:cs="B Nazanin"/>
          <w:b/>
          <w:sz w:val="28"/>
          <w:szCs w:val="28"/>
          <w:rtl/>
        </w:rPr>
        <w:t xml:space="preserve"> آنجایی که رویکرد مطالعاتی این مقاله بر  «</w:t>
      </w:r>
      <w:proofErr w:type="spellStart"/>
      <w:r>
        <w:rPr>
          <w:rFonts w:cs="B Nazanin"/>
          <w:b/>
          <w:sz w:val="28"/>
          <w:szCs w:val="28"/>
          <w:rtl/>
        </w:rPr>
        <w:t>ماتریالیزم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فرهگی</w:t>
      </w:r>
      <w:proofErr w:type="spellEnd"/>
      <w:r>
        <w:rPr>
          <w:rFonts w:cs="B Nazanin"/>
          <w:b/>
          <w:sz w:val="28"/>
          <w:szCs w:val="28"/>
          <w:rtl/>
        </w:rPr>
        <w:t xml:space="preserve"> » استوار است نگارنده مبنای تحلیل خود را بر  تعریف مدرنیستی ملت قرار </w:t>
      </w:r>
      <w:proofErr w:type="spellStart"/>
      <w:r>
        <w:rPr>
          <w:rFonts w:cs="B Nazanin"/>
          <w:b/>
          <w:sz w:val="28"/>
          <w:szCs w:val="28"/>
          <w:rtl/>
        </w:rPr>
        <w:t>می‌دهد</w:t>
      </w:r>
      <w:proofErr w:type="spellEnd"/>
      <w:r>
        <w:rPr>
          <w:rFonts w:cs="B Nazanin"/>
          <w:b/>
          <w:sz w:val="28"/>
          <w:szCs w:val="28"/>
          <w:rtl/>
        </w:rPr>
        <w:t>.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ناسیونالیسم </w:t>
      </w:r>
      <w:proofErr w:type="spellStart"/>
      <w:r>
        <w:rPr>
          <w:rFonts w:cs="B Nazanin"/>
          <w:b/>
          <w:sz w:val="28"/>
          <w:szCs w:val="28"/>
          <w:rtl/>
        </w:rPr>
        <w:t>ایده‌ای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است که در اوایل قرن نوزدهم در اروپا ابداع شد. </w:t>
      </w:r>
    </w:p>
    <w:p w:rsidR="00E17E34" w:rsidRDefault="00452BA3" w:rsidP="006E202C">
      <w:pPr>
        <w:bidi/>
        <w:rPr>
          <w:rFonts w:cs="B Nazanin" w:hint="cs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من نظریات </w:t>
      </w:r>
      <w:proofErr w:type="spellStart"/>
      <w:r>
        <w:rPr>
          <w:rFonts w:cs="B Nazanin"/>
          <w:b/>
          <w:sz w:val="28"/>
          <w:szCs w:val="28"/>
          <w:rtl/>
        </w:rPr>
        <w:t>بندیکت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اندرسون،ارنست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گلنر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اریک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هابسباوم</w:t>
      </w:r>
      <w:proofErr w:type="spellEnd"/>
      <w:r>
        <w:rPr>
          <w:rFonts w:cs="B Nazanin"/>
          <w:b/>
          <w:sz w:val="28"/>
          <w:szCs w:val="28"/>
          <w:rtl/>
        </w:rPr>
        <w:t xml:space="preserve"> را تا آنجا که به ویژگی بر ساخته </w:t>
      </w:r>
      <w:proofErr w:type="spellStart"/>
      <w:r>
        <w:rPr>
          <w:rFonts w:cs="B Nazanin"/>
          <w:b/>
          <w:sz w:val="28"/>
          <w:szCs w:val="28"/>
          <w:rtl/>
        </w:rPr>
        <w:t>شده‌ی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ملت مربوط </w:t>
      </w:r>
      <w:proofErr w:type="spellStart"/>
      <w:r>
        <w:rPr>
          <w:rFonts w:cs="B Nazanin"/>
          <w:b/>
          <w:sz w:val="28"/>
          <w:szCs w:val="28"/>
          <w:rtl/>
        </w:rPr>
        <w:t>است.را</w:t>
      </w:r>
      <w:proofErr w:type="spellEnd"/>
      <w:r>
        <w:rPr>
          <w:rFonts w:cs="B Nazanin"/>
          <w:b/>
          <w:sz w:val="28"/>
          <w:szCs w:val="28"/>
          <w:rtl/>
        </w:rPr>
        <w:t xml:space="preserve"> برای این مطالع بسیار مناسب </w:t>
      </w:r>
      <w:proofErr w:type="spellStart"/>
      <w:r>
        <w:rPr>
          <w:rFonts w:cs="B Nazanin"/>
          <w:b/>
          <w:sz w:val="28"/>
          <w:szCs w:val="28"/>
          <w:rtl/>
        </w:rPr>
        <w:t>یافتم.از</w:t>
      </w:r>
      <w:proofErr w:type="spellEnd"/>
      <w:r>
        <w:rPr>
          <w:rFonts w:cs="B Nazanin"/>
          <w:b/>
          <w:sz w:val="28"/>
          <w:szCs w:val="28"/>
          <w:rtl/>
        </w:rPr>
        <w:t xml:space="preserve"> نظر </w:t>
      </w:r>
      <w:proofErr w:type="spellStart"/>
      <w:r>
        <w:rPr>
          <w:rFonts w:cs="B Nazanin"/>
          <w:b/>
          <w:sz w:val="28"/>
          <w:szCs w:val="28"/>
          <w:rtl/>
        </w:rPr>
        <w:t>هابسباوم«ملتها،دولت</w:t>
      </w:r>
      <w:proofErr w:type="spellEnd"/>
      <w:r>
        <w:rPr>
          <w:rFonts w:cs="B Nazanin"/>
          <w:b/>
          <w:sz w:val="28"/>
          <w:szCs w:val="28"/>
          <w:rtl/>
        </w:rPr>
        <w:t xml:space="preserve"> و ناسیونالیسم را به وجود </w:t>
      </w:r>
      <w:proofErr w:type="spellStart"/>
      <w:r>
        <w:rPr>
          <w:rFonts w:cs="B Nazanin"/>
          <w:b/>
          <w:sz w:val="28"/>
          <w:szCs w:val="28"/>
          <w:rtl/>
        </w:rPr>
        <w:t>نمی‌آورند</w:t>
      </w:r>
      <w:proofErr w:type="spellEnd"/>
      <w:r>
        <w:rPr>
          <w:rFonts w:cs="B Nazanin"/>
          <w:b/>
          <w:sz w:val="28"/>
          <w:szCs w:val="28"/>
          <w:rtl/>
        </w:rPr>
        <w:t xml:space="preserve"> بلکه عکس آن انجام </w:t>
      </w:r>
      <w:proofErr w:type="spellStart"/>
      <w:r>
        <w:rPr>
          <w:rFonts w:cs="B Nazanin"/>
          <w:b/>
          <w:sz w:val="28"/>
          <w:szCs w:val="28"/>
          <w:rtl/>
        </w:rPr>
        <w:t>می‌شود»از</w:t>
      </w:r>
      <w:proofErr w:type="spellEnd"/>
      <w:r>
        <w:rPr>
          <w:rFonts w:cs="B Nazanin"/>
          <w:b/>
          <w:sz w:val="28"/>
          <w:szCs w:val="28"/>
          <w:rtl/>
        </w:rPr>
        <w:t xml:space="preserve"> نظر </w:t>
      </w:r>
      <w:proofErr w:type="spellStart"/>
      <w:r>
        <w:rPr>
          <w:rFonts w:cs="B Nazanin"/>
          <w:b/>
          <w:sz w:val="28"/>
          <w:szCs w:val="28"/>
          <w:rtl/>
        </w:rPr>
        <w:t>گلنر«ناسیونالیسم</w:t>
      </w:r>
      <w:proofErr w:type="spellEnd"/>
      <w:r>
        <w:rPr>
          <w:rFonts w:cs="B Nazanin"/>
          <w:b/>
          <w:sz w:val="28"/>
          <w:szCs w:val="28"/>
          <w:rtl/>
        </w:rPr>
        <w:t xml:space="preserve"> بیداری ملتها نسبت به خودآگاهی خویشتن </w:t>
      </w:r>
      <w:proofErr w:type="spellStart"/>
      <w:r>
        <w:rPr>
          <w:rFonts w:cs="B Nazanin"/>
          <w:b/>
          <w:sz w:val="28"/>
          <w:szCs w:val="28"/>
          <w:rtl/>
        </w:rPr>
        <w:t>نیست:ناسیونایسم</w:t>
      </w:r>
      <w:proofErr w:type="spellEnd"/>
      <w:r>
        <w:rPr>
          <w:rFonts w:cs="B Nazanin"/>
          <w:b/>
          <w:sz w:val="28"/>
          <w:szCs w:val="28"/>
          <w:rtl/>
        </w:rPr>
        <w:t xml:space="preserve"> ملت را از جایی که وجود ندارد به وجود </w:t>
      </w:r>
      <w:proofErr w:type="spellStart"/>
      <w:r>
        <w:rPr>
          <w:rFonts w:cs="B Nazanin"/>
          <w:b/>
          <w:sz w:val="28"/>
          <w:szCs w:val="28"/>
          <w:rtl/>
        </w:rPr>
        <w:t>می‌آورد.ناسیونالیسم</w:t>
      </w:r>
      <w:proofErr w:type="spellEnd"/>
      <w:r>
        <w:rPr>
          <w:rFonts w:cs="B Nazanin"/>
          <w:b/>
          <w:sz w:val="28"/>
          <w:szCs w:val="28"/>
          <w:rtl/>
        </w:rPr>
        <w:t xml:space="preserve"> ریشه در مدرنیته دارد و فقط تحت شرایط اجتماعی خاصی شایع و غالب </w:t>
      </w:r>
      <w:proofErr w:type="spellStart"/>
      <w:r>
        <w:rPr>
          <w:rFonts w:cs="B Nazanin"/>
          <w:b/>
          <w:sz w:val="28"/>
          <w:szCs w:val="28"/>
          <w:rtl/>
        </w:rPr>
        <w:t>می‌شود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در واقع در دنیای مدرن رخ </w:t>
      </w:r>
      <w:proofErr w:type="spellStart"/>
      <w:r>
        <w:rPr>
          <w:rFonts w:cs="B Nazanin"/>
          <w:b/>
          <w:sz w:val="28"/>
          <w:szCs w:val="28"/>
          <w:rtl/>
        </w:rPr>
        <w:t>می‌دهد</w:t>
      </w:r>
      <w:proofErr w:type="spellEnd"/>
      <w:r>
        <w:rPr>
          <w:rFonts w:cs="B Nazanin"/>
          <w:b/>
          <w:sz w:val="28"/>
          <w:szCs w:val="28"/>
          <w:rtl/>
        </w:rPr>
        <w:t xml:space="preserve"> و نه در جای </w:t>
      </w:r>
      <w:proofErr w:type="spellStart"/>
      <w:r>
        <w:rPr>
          <w:rFonts w:cs="B Nazanin"/>
          <w:b/>
          <w:sz w:val="28"/>
          <w:szCs w:val="28"/>
          <w:rtl/>
        </w:rPr>
        <w:t>دیگر»با</w:t>
      </w:r>
      <w:proofErr w:type="spellEnd"/>
      <w:r>
        <w:rPr>
          <w:rFonts w:cs="B Nazanin"/>
          <w:b/>
          <w:sz w:val="28"/>
          <w:szCs w:val="28"/>
          <w:rtl/>
        </w:rPr>
        <w:t xml:space="preserve"> وجود این </w:t>
      </w:r>
      <w:proofErr w:type="spellStart"/>
      <w:r>
        <w:rPr>
          <w:rFonts w:cs="B Nazanin"/>
          <w:b/>
          <w:sz w:val="28"/>
          <w:szCs w:val="28"/>
          <w:rtl/>
        </w:rPr>
        <w:t>گلنر</w:t>
      </w:r>
      <w:proofErr w:type="spellEnd"/>
      <w:r>
        <w:rPr>
          <w:rFonts w:cs="B Nazanin"/>
          <w:b/>
          <w:sz w:val="28"/>
          <w:szCs w:val="28"/>
          <w:rtl/>
        </w:rPr>
        <w:t xml:space="preserve"> اعتقاد دارد که «ناسیونالیسم از میراث </w:t>
      </w:r>
      <w:proofErr w:type="spellStart"/>
      <w:r>
        <w:rPr>
          <w:rFonts w:cs="B Nazanin"/>
          <w:b/>
          <w:sz w:val="28"/>
          <w:szCs w:val="28"/>
          <w:rtl/>
        </w:rPr>
        <w:t>فرهنگی،تاریخی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غیره‌ی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دنیای </w:t>
      </w:r>
      <w:proofErr w:type="spellStart"/>
      <w:r>
        <w:rPr>
          <w:rFonts w:cs="B Nazanin"/>
          <w:b/>
          <w:sz w:val="28"/>
          <w:szCs w:val="28"/>
          <w:rtl/>
        </w:rPr>
        <w:t>پیشاملی‌گرا»استفاده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می‌کند»اندرسون</w:t>
      </w:r>
      <w:proofErr w:type="spellEnd"/>
      <w:r>
        <w:rPr>
          <w:rFonts w:cs="B Nazanin"/>
          <w:b/>
          <w:sz w:val="28"/>
          <w:szCs w:val="28"/>
          <w:rtl/>
        </w:rPr>
        <w:t xml:space="preserve"> ملت را به عنوان یک اجتماع سیاسی فرضی در نظر  </w:t>
      </w:r>
      <w:proofErr w:type="spellStart"/>
      <w:r>
        <w:rPr>
          <w:rFonts w:cs="B Nazanin"/>
          <w:b/>
          <w:sz w:val="28"/>
          <w:szCs w:val="28"/>
          <w:rtl/>
        </w:rPr>
        <w:t>می‌گیرد</w:t>
      </w:r>
      <w:proofErr w:type="spellEnd"/>
      <w:r>
        <w:rPr>
          <w:rFonts w:cs="B Nazanin"/>
          <w:b/>
          <w:sz w:val="28"/>
          <w:szCs w:val="28"/>
          <w:rtl/>
        </w:rPr>
        <w:t xml:space="preserve"> زیرا اعضای کوچکترین ملتها نیز بسیاری از هم </w:t>
      </w:r>
      <w:proofErr w:type="spellStart"/>
      <w:r>
        <w:rPr>
          <w:rFonts w:cs="B Nazanin"/>
          <w:b/>
          <w:sz w:val="28"/>
          <w:szCs w:val="28"/>
          <w:rtl/>
        </w:rPr>
        <w:t>میهنانشان</w:t>
      </w:r>
      <w:proofErr w:type="spellEnd"/>
      <w:r>
        <w:rPr>
          <w:rFonts w:cs="B Nazanin"/>
          <w:b/>
          <w:sz w:val="28"/>
          <w:szCs w:val="28"/>
          <w:rtl/>
        </w:rPr>
        <w:t xml:space="preserve"> را </w:t>
      </w:r>
      <w:proofErr w:type="spellStart"/>
      <w:r>
        <w:rPr>
          <w:rFonts w:cs="B Nazanin"/>
          <w:b/>
          <w:sz w:val="28"/>
          <w:szCs w:val="28"/>
          <w:rtl/>
        </w:rPr>
        <w:t>هیچ‌گاه</w:t>
      </w:r>
      <w:proofErr w:type="spellEnd"/>
      <w:r>
        <w:rPr>
          <w:rFonts w:cs="B Nazanin"/>
          <w:b/>
          <w:sz w:val="28"/>
          <w:szCs w:val="28"/>
          <w:rtl/>
        </w:rPr>
        <w:t xml:space="preserve"> نخواهند </w:t>
      </w:r>
      <w:proofErr w:type="spellStart"/>
      <w:r>
        <w:rPr>
          <w:rFonts w:cs="B Nazanin"/>
          <w:b/>
          <w:sz w:val="28"/>
          <w:szCs w:val="28"/>
          <w:rtl/>
        </w:rPr>
        <w:t>شناخت،نخواهند</w:t>
      </w:r>
      <w:proofErr w:type="spellEnd"/>
      <w:r>
        <w:rPr>
          <w:rFonts w:cs="B Nazanin"/>
          <w:b/>
          <w:sz w:val="28"/>
          <w:szCs w:val="28"/>
          <w:rtl/>
        </w:rPr>
        <w:t xml:space="preserve"> دید و </w:t>
      </w:r>
      <w:proofErr w:type="spellStart"/>
      <w:r>
        <w:rPr>
          <w:rFonts w:cs="B Nazanin"/>
          <w:b/>
          <w:sz w:val="28"/>
          <w:szCs w:val="28"/>
          <w:rtl/>
        </w:rPr>
        <w:t>درباره‌ی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آنها نخواهند </w:t>
      </w:r>
      <w:proofErr w:type="spellStart"/>
      <w:r>
        <w:rPr>
          <w:rFonts w:cs="B Nazanin"/>
          <w:b/>
          <w:sz w:val="28"/>
          <w:szCs w:val="28"/>
          <w:rtl/>
        </w:rPr>
        <w:t>شنید؛با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</w:t>
      </w:r>
      <w:proofErr w:type="spellStart"/>
      <w:r>
        <w:rPr>
          <w:rFonts w:cs="B Nazanin"/>
          <w:b/>
          <w:sz w:val="28"/>
          <w:szCs w:val="28"/>
          <w:rtl/>
        </w:rPr>
        <w:t>وجود،در</w:t>
      </w:r>
      <w:proofErr w:type="spellEnd"/>
      <w:r>
        <w:rPr>
          <w:rFonts w:cs="B Nazanin"/>
          <w:b/>
          <w:sz w:val="28"/>
          <w:szCs w:val="28"/>
          <w:rtl/>
        </w:rPr>
        <w:t xml:space="preserve"> ذهن هر کدام از آنها تصویری از </w:t>
      </w:r>
      <w:proofErr w:type="spellStart"/>
      <w:r>
        <w:rPr>
          <w:rFonts w:cs="B Nazanin"/>
          <w:b/>
          <w:sz w:val="28"/>
          <w:szCs w:val="28"/>
          <w:rtl/>
        </w:rPr>
        <w:t>اجتماعشان</w:t>
      </w:r>
      <w:proofErr w:type="spellEnd"/>
      <w:r>
        <w:rPr>
          <w:rFonts w:cs="B Nazanin"/>
          <w:b/>
          <w:sz w:val="28"/>
          <w:szCs w:val="28"/>
          <w:rtl/>
        </w:rPr>
        <w:t xml:space="preserve"> وجود </w:t>
      </w:r>
      <w:proofErr w:type="spellStart"/>
      <w:r>
        <w:rPr>
          <w:rFonts w:cs="B Nazanin"/>
          <w:b/>
          <w:sz w:val="28"/>
          <w:szCs w:val="28"/>
          <w:rtl/>
        </w:rPr>
        <w:t>دارد،ویژگی</w:t>
      </w:r>
      <w:proofErr w:type="spellEnd"/>
      <w:r>
        <w:rPr>
          <w:rFonts w:cs="B Nazanin"/>
          <w:b/>
          <w:sz w:val="28"/>
          <w:szCs w:val="28"/>
          <w:rtl/>
        </w:rPr>
        <w:t xml:space="preserve"> فرضی ملت منتهی به این مسئله </w:t>
      </w:r>
      <w:proofErr w:type="spellStart"/>
      <w:r>
        <w:rPr>
          <w:rFonts w:cs="B Nazanin"/>
          <w:b/>
          <w:sz w:val="28"/>
          <w:szCs w:val="28"/>
          <w:rtl/>
        </w:rPr>
        <w:t>می‌شود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ملت همیشه به عنوان </w:t>
      </w:r>
      <w:proofErr w:type="spellStart"/>
      <w:r>
        <w:rPr>
          <w:rFonts w:cs="B Nazanin"/>
          <w:b/>
          <w:sz w:val="28"/>
          <w:szCs w:val="28"/>
          <w:rtl/>
        </w:rPr>
        <w:t>قرابتی</w:t>
      </w:r>
      <w:proofErr w:type="spellEnd"/>
      <w:r>
        <w:rPr>
          <w:rFonts w:cs="B Nazanin"/>
          <w:b/>
          <w:sz w:val="28"/>
          <w:szCs w:val="28"/>
          <w:rtl/>
        </w:rPr>
        <w:t xml:space="preserve"> عمیق و </w:t>
      </w:r>
      <w:r>
        <w:rPr>
          <w:rFonts w:cs="B Nazanin"/>
          <w:b/>
          <w:sz w:val="28"/>
          <w:szCs w:val="28"/>
          <w:rtl/>
        </w:rPr>
        <w:lastRenderedPageBreak/>
        <w:t xml:space="preserve">افقی تصور </w:t>
      </w:r>
      <w:proofErr w:type="spellStart"/>
      <w:r>
        <w:rPr>
          <w:rFonts w:cs="B Nazanin"/>
          <w:b/>
          <w:sz w:val="28"/>
          <w:szCs w:val="28"/>
          <w:rtl/>
        </w:rPr>
        <w:t>می‌شود</w:t>
      </w:r>
      <w:proofErr w:type="spellEnd"/>
      <w:r>
        <w:rPr>
          <w:rFonts w:cs="B Nazanin"/>
          <w:b/>
          <w:sz w:val="28"/>
          <w:szCs w:val="28"/>
          <w:rtl/>
        </w:rPr>
        <w:t xml:space="preserve">».با این تعاریف و </w:t>
      </w:r>
      <w:proofErr w:type="spellStart"/>
      <w:r>
        <w:rPr>
          <w:rFonts w:cs="B Nazanin"/>
          <w:b/>
          <w:sz w:val="28"/>
          <w:szCs w:val="28"/>
          <w:rtl/>
        </w:rPr>
        <w:t>نظریه‌هایی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که در اینجا مطرح شد </w:t>
      </w:r>
      <w:proofErr w:type="spellStart"/>
      <w:r>
        <w:rPr>
          <w:rFonts w:cs="B Nazanin"/>
          <w:b/>
          <w:sz w:val="28"/>
          <w:szCs w:val="28"/>
          <w:rtl/>
        </w:rPr>
        <w:t>می‌خواهم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اطمینان حاصل شود که وقتی از «</w:t>
      </w:r>
      <w:proofErr w:type="spellStart"/>
      <w:r>
        <w:rPr>
          <w:rFonts w:cs="B Nazanin"/>
          <w:b/>
          <w:sz w:val="28"/>
          <w:szCs w:val="28"/>
          <w:rtl/>
        </w:rPr>
        <w:t>تئاترملی</w:t>
      </w:r>
      <w:proofErr w:type="spellEnd"/>
      <w:r>
        <w:rPr>
          <w:rFonts w:cs="B Nazanin"/>
          <w:b/>
          <w:sz w:val="28"/>
          <w:szCs w:val="28"/>
          <w:rtl/>
        </w:rPr>
        <w:t xml:space="preserve">» سخن </w:t>
      </w:r>
      <w:proofErr w:type="spellStart"/>
      <w:r>
        <w:rPr>
          <w:rFonts w:cs="B Nazanin"/>
          <w:b/>
          <w:sz w:val="28"/>
          <w:szCs w:val="28"/>
          <w:rtl/>
        </w:rPr>
        <w:t>می‌گوییم</w:t>
      </w:r>
      <w:proofErr w:type="spellEnd"/>
      <w:r>
        <w:rPr>
          <w:rFonts w:cs="B Nazanin"/>
          <w:b/>
          <w:sz w:val="28"/>
          <w:szCs w:val="28"/>
          <w:rtl/>
        </w:rPr>
        <w:t xml:space="preserve"> ملت را از دیدگاهی </w:t>
      </w:r>
      <w:proofErr w:type="spellStart"/>
      <w:r>
        <w:rPr>
          <w:rFonts w:cs="B Nazanin"/>
          <w:b/>
          <w:sz w:val="28"/>
          <w:szCs w:val="28"/>
          <w:rtl/>
        </w:rPr>
        <w:t>جوهرگرایانه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نمی‌نگریم</w:t>
      </w:r>
      <w:proofErr w:type="spellEnd"/>
      <w:r>
        <w:rPr>
          <w:rFonts w:cs="B Nazanin"/>
          <w:b/>
          <w:sz w:val="28"/>
          <w:szCs w:val="28"/>
          <w:rtl/>
        </w:rPr>
        <w:t>.</w:t>
      </w:r>
    </w:p>
    <w:p w:rsidR="00D46B1A" w:rsidRDefault="00452BA3">
      <w:pPr>
        <w:bidi/>
        <w:rPr>
          <w:rFonts w:cs="B Titr"/>
          <w:b/>
          <w:sz w:val="28"/>
          <w:szCs w:val="28"/>
          <w:rtl/>
        </w:rPr>
      </w:pPr>
      <w:proofErr w:type="spellStart"/>
      <w:r>
        <w:rPr>
          <w:rFonts w:cs="B Titr"/>
          <w:b/>
          <w:sz w:val="28"/>
          <w:szCs w:val="28"/>
          <w:rtl/>
        </w:rPr>
        <w:t>هژمونی</w:t>
      </w:r>
      <w:proofErr w:type="spellEnd"/>
      <w:r>
        <w:rPr>
          <w:rFonts w:cs="B Titr"/>
          <w:b/>
          <w:sz w:val="28"/>
          <w:szCs w:val="28"/>
          <w:rtl/>
        </w:rPr>
        <w:t xml:space="preserve"> فرهنگ: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proofErr w:type="spellStart"/>
      <w:r>
        <w:rPr>
          <w:rFonts w:cs="B Nazanin"/>
          <w:b/>
          <w:sz w:val="28"/>
          <w:szCs w:val="28"/>
          <w:rtl/>
        </w:rPr>
        <w:t>فلسفه‌ی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روشنگری «</w:t>
      </w:r>
      <w:proofErr w:type="spellStart"/>
      <w:r>
        <w:rPr>
          <w:rFonts w:cs="B Nazanin"/>
          <w:b/>
          <w:sz w:val="28"/>
          <w:szCs w:val="28"/>
          <w:rtl/>
        </w:rPr>
        <w:t>فرهنگ»را</w:t>
      </w:r>
      <w:proofErr w:type="spellEnd"/>
      <w:r>
        <w:rPr>
          <w:rFonts w:cs="B Nazanin"/>
          <w:b/>
          <w:sz w:val="28"/>
          <w:szCs w:val="28"/>
          <w:rtl/>
        </w:rPr>
        <w:t xml:space="preserve"> همان «فرهنگ والا» و به عبارتی معیاری عام برای سنجش برترین سخنان یا افکار» </w:t>
      </w:r>
      <w:proofErr w:type="spellStart"/>
      <w:r>
        <w:rPr>
          <w:rFonts w:cs="B Nazanin"/>
          <w:b/>
          <w:sz w:val="28"/>
          <w:szCs w:val="28"/>
          <w:rtl/>
        </w:rPr>
        <w:t>می‌دانست.فیلسوفان</w:t>
      </w:r>
      <w:proofErr w:type="spellEnd"/>
      <w:r>
        <w:rPr>
          <w:rFonts w:cs="B Nazanin"/>
          <w:b/>
          <w:sz w:val="28"/>
          <w:szCs w:val="28"/>
          <w:rtl/>
        </w:rPr>
        <w:t xml:space="preserve"> روشنگری به </w:t>
      </w:r>
      <w:proofErr w:type="spellStart"/>
      <w:r>
        <w:rPr>
          <w:rFonts w:cs="B Nazanin"/>
          <w:b/>
          <w:sz w:val="28"/>
          <w:szCs w:val="28"/>
          <w:rtl/>
        </w:rPr>
        <w:t>ملی‌گرایی</w:t>
      </w:r>
      <w:proofErr w:type="spellEnd"/>
      <w:r>
        <w:rPr>
          <w:rFonts w:cs="B Nazanin"/>
          <w:b/>
          <w:sz w:val="28"/>
          <w:szCs w:val="28"/>
          <w:rtl/>
        </w:rPr>
        <w:t xml:space="preserve"> چندان توجهی </w:t>
      </w:r>
      <w:proofErr w:type="spellStart"/>
      <w:r>
        <w:rPr>
          <w:rFonts w:cs="B Nazanin"/>
          <w:b/>
          <w:sz w:val="28"/>
          <w:szCs w:val="28"/>
          <w:rtl/>
        </w:rPr>
        <w:t>نداشتند،و</w:t>
      </w:r>
      <w:proofErr w:type="spellEnd"/>
      <w:r>
        <w:rPr>
          <w:rFonts w:cs="B Nazanin"/>
          <w:b/>
          <w:sz w:val="28"/>
          <w:szCs w:val="28"/>
          <w:rtl/>
        </w:rPr>
        <w:t xml:space="preserve"> در عوض به </w:t>
      </w:r>
      <w:proofErr w:type="spellStart"/>
      <w:r>
        <w:rPr>
          <w:rFonts w:cs="B Nazanin"/>
          <w:b/>
          <w:sz w:val="28"/>
          <w:szCs w:val="28"/>
          <w:rtl/>
        </w:rPr>
        <w:t>عام‌گرایی</w:t>
      </w:r>
      <w:proofErr w:type="spellEnd"/>
      <w:r>
        <w:rPr>
          <w:rFonts w:cs="B Nazanin"/>
          <w:b/>
          <w:sz w:val="28"/>
          <w:szCs w:val="28"/>
          <w:rtl/>
        </w:rPr>
        <w:t xml:space="preserve"> تأکید </w:t>
      </w:r>
      <w:proofErr w:type="spellStart"/>
      <w:r>
        <w:rPr>
          <w:rFonts w:cs="B Nazanin"/>
          <w:b/>
          <w:sz w:val="28"/>
          <w:szCs w:val="28"/>
          <w:rtl/>
        </w:rPr>
        <w:t>می‌کردند.به</w:t>
      </w:r>
      <w:proofErr w:type="spellEnd"/>
      <w:r>
        <w:rPr>
          <w:rFonts w:cs="B Nazanin"/>
          <w:b/>
          <w:sz w:val="28"/>
          <w:szCs w:val="28"/>
          <w:rtl/>
        </w:rPr>
        <w:t xml:space="preserve"> عنوان </w:t>
      </w:r>
      <w:proofErr w:type="spellStart"/>
      <w:r>
        <w:rPr>
          <w:rFonts w:cs="B Nazanin"/>
          <w:b/>
          <w:sz w:val="28"/>
          <w:szCs w:val="28"/>
          <w:rtl/>
        </w:rPr>
        <w:t>مثال،کانت</w:t>
      </w:r>
      <w:proofErr w:type="spellEnd"/>
      <w:r>
        <w:rPr>
          <w:rFonts w:cs="B Nazanin"/>
          <w:b/>
          <w:sz w:val="28"/>
          <w:szCs w:val="28"/>
          <w:rtl/>
        </w:rPr>
        <w:t xml:space="preserve"> در </w:t>
      </w:r>
      <w:proofErr w:type="spellStart"/>
      <w:r>
        <w:rPr>
          <w:rFonts w:cs="B Nazanin"/>
          <w:b/>
          <w:sz w:val="28"/>
          <w:szCs w:val="28"/>
          <w:rtl/>
        </w:rPr>
        <w:t>فلسف،اخلاق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زیبایی‌شناسی</w:t>
      </w:r>
      <w:proofErr w:type="spellEnd"/>
      <w:r>
        <w:rPr>
          <w:rFonts w:cs="B Nazanin"/>
          <w:b/>
          <w:sz w:val="28"/>
          <w:szCs w:val="28"/>
          <w:rtl/>
        </w:rPr>
        <w:t xml:space="preserve"> به دنبال </w:t>
      </w:r>
      <w:proofErr w:type="spellStart"/>
      <w:r>
        <w:rPr>
          <w:rFonts w:cs="B Nazanin"/>
          <w:b/>
          <w:sz w:val="28"/>
          <w:szCs w:val="28"/>
          <w:rtl/>
        </w:rPr>
        <w:t>عام‌گرایی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بود.وی</w:t>
      </w:r>
      <w:proofErr w:type="spellEnd"/>
      <w:r>
        <w:rPr>
          <w:rFonts w:cs="B Nazanin"/>
          <w:b/>
          <w:sz w:val="28"/>
          <w:szCs w:val="28"/>
          <w:rtl/>
        </w:rPr>
        <w:t xml:space="preserve"> بیشتر به </w:t>
      </w:r>
      <w:proofErr w:type="spellStart"/>
      <w:r>
        <w:rPr>
          <w:rFonts w:cs="B Nazanin"/>
          <w:b/>
          <w:sz w:val="28"/>
          <w:szCs w:val="28"/>
          <w:rtl/>
        </w:rPr>
        <w:t>ویژگی‌های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عام </w:t>
      </w:r>
      <w:proofErr w:type="spellStart"/>
      <w:r>
        <w:rPr>
          <w:rFonts w:cs="B Nazanin"/>
          <w:b/>
          <w:sz w:val="28"/>
          <w:szCs w:val="28"/>
          <w:rtl/>
        </w:rPr>
        <w:t>تجربه‌ی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انسانی توجه </w:t>
      </w:r>
      <w:proofErr w:type="spellStart"/>
      <w:r>
        <w:rPr>
          <w:rFonts w:cs="B Nazanin"/>
          <w:b/>
          <w:sz w:val="28"/>
          <w:szCs w:val="28"/>
          <w:rtl/>
        </w:rPr>
        <w:t>می‌کرد</w:t>
      </w:r>
      <w:proofErr w:type="spellEnd"/>
      <w:r>
        <w:rPr>
          <w:rFonts w:cs="B Nazanin"/>
          <w:b/>
          <w:sz w:val="28"/>
          <w:szCs w:val="28"/>
          <w:rtl/>
        </w:rPr>
        <w:t xml:space="preserve"> و بر «ضرورت روایتی عام و </w:t>
      </w:r>
      <w:proofErr w:type="spellStart"/>
      <w:r>
        <w:rPr>
          <w:rFonts w:cs="B Nazanin"/>
          <w:b/>
          <w:sz w:val="28"/>
          <w:szCs w:val="28"/>
          <w:rtl/>
        </w:rPr>
        <w:t>جهان‌شمول</w:t>
      </w:r>
      <w:proofErr w:type="spellEnd"/>
      <w:r>
        <w:rPr>
          <w:rFonts w:cs="B Nazanin"/>
          <w:b/>
          <w:sz w:val="28"/>
          <w:szCs w:val="28"/>
          <w:rtl/>
        </w:rPr>
        <w:t xml:space="preserve"> از تاریخ که بشر را در کلیت آن شامل </w:t>
      </w:r>
      <w:proofErr w:type="spellStart"/>
      <w:r>
        <w:rPr>
          <w:rFonts w:cs="B Nazanin"/>
          <w:b/>
          <w:sz w:val="28"/>
          <w:szCs w:val="28"/>
          <w:rtl/>
        </w:rPr>
        <w:t>می‌شود»تأکیید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می‌ورزید.در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قرن </w:t>
      </w:r>
      <w:proofErr w:type="spellStart"/>
      <w:r>
        <w:rPr>
          <w:rFonts w:cs="B Nazanin"/>
          <w:b/>
          <w:sz w:val="28"/>
          <w:szCs w:val="28"/>
          <w:rtl/>
        </w:rPr>
        <w:t>نوزده،اما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نگاه کم </w:t>
      </w:r>
      <w:proofErr w:type="spellStart"/>
      <w:r>
        <w:rPr>
          <w:rFonts w:cs="B Nazanin"/>
          <w:b/>
          <w:sz w:val="28"/>
          <w:szCs w:val="28"/>
          <w:rtl/>
        </w:rPr>
        <w:t>کم</w:t>
      </w:r>
      <w:proofErr w:type="spellEnd"/>
      <w:r>
        <w:rPr>
          <w:rFonts w:cs="B Nazanin"/>
          <w:b/>
          <w:sz w:val="28"/>
          <w:szCs w:val="28"/>
          <w:rtl/>
        </w:rPr>
        <w:t xml:space="preserve"> رنگ </w:t>
      </w:r>
      <w:proofErr w:type="spellStart"/>
      <w:r>
        <w:rPr>
          <w:rFonts w:cs="B Nazanin"/>
          <w:b/>
          <w:sz w:val="28"/>
          <w:szCs w:val="28"/>
          <w:rtl/>
        </w:rPr>
        <w:t>می‌بازد.این</w:t>
      </w:r>
      <w:proofErr w:type="spellEnd"/>
      <w:r>
        <w:rPr>
          <w:rFonts w:cs="B Nazanin"/>
          <w:b/>
          <w:sz w:val="28"/>
          <w:szCs w:val="28"/>
          <w:rtl/>
        </w:rPr>
        <w:t xml:space="preserve"> امر به عوامل گوناگونی مربوط است که از </w:t>
      </w:r>
      <w:proofErr w:type="spellStart"/>
      <w:r>
        <w:rPr>
          <w:rFonts w:cs="B Nazanin"/>
          <w:b/>
          <w:sz w:val="28"/>
          <w:szCs w:val="28"/>
          <w:rtl/>
        </w:rPr>
        <w:t>جمله‌ی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آنها </w:t>
      </w:r>
      <w:proofErr w:type="spellStart"/>
      <w:r>
        <w:rPr>
          <w:rFonts w:cs="B Nazanin"/>
          <w:b/>
          <w:sz w:val="28"/>
          <w:szCs w:val="28"/>
          <w:rtl/>
        </w:rPr>
        <w:t>می‌توان</w:t>
      </w:r>
      <w:proofErr w:type="spellEnd"/>
      <w:r>
        <w:rPr>
          <w:rFonts w:cs="B Nazanin"/>
          <w:b/>
          <w:sz w:val="28"/>
          <w:szCs w:val="28"/>
          <w:rtl/>
        </w:rPr>
        <w:t xml:space="preserve"> به مدرنیته و </w:t>
      </w:r>
      <w:proofErr w:type="spellStart"/>
      <w:r>
        <w:rPr>
          <w:rFonts w:cs="B Nazanin"/>
          <w:b/>
          <w:sz w:val="28"/>
          <w:szCs w:val="28"/>
          <w:rtl/>
        </w:rPr>
        <w:t>دگرگونی‌های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سیاسی اجتماعی در اروپا اشاره کرد.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به جای ارئه </w:t>
      </w:r>
      <w:proofErr w:type="spellStart"/>
      <w:r>
        <w:rPr>
          <w:rFonts w:cs="B Nazanin"/>
          <w:b/>
          <w:sz w:val="28"/>
          <w:szCs w:val="28"/>
          <w:rtl/>
        </w:rPr>
        <w:t>الگویی</w:t>
      </w:r>
      <w:proofErr w:type="spellEnd"/>
      <w:r>
        <w:rPr>
          <w:rFonts w:cs="B Nazanin"/>
          <w:b/>
          <w:sz w:val="28"/>
          <w:szCs w:val="28"/>
          <w:rtl/>
        </w:rPr>
        <w:t xml:space="preserve"> عام از پیشرفت و </w:t>
      </w:r>
      <w:proofErr w:type="spellStart"/>
      <w:r>
        <w:rPr>
          <w:rFonts w:cs="B Nazanin"/>
          <w:b/>
          <w:sz w:val="28"/>
          <w:szCs w:val="28"/>
          <w:rtl/>
        </w:rPr>
        <w:t>تمدن،بر</w:t>
      </w:r>
      <w:proofErr w:type="spellEnd"/>
      <w:r>
        <w:rPr>
          <w:rFonts w:cs="B Nazanin"/>
          <w:b/>
          <w:sz w:val="28"/>
          <w:szCs w:val="28"/>
          <w:rtl/>
        </w:rPr>
        <w:t xml:space="preserve"> ضرورت درک هر فرهنگ به صورت مستقل و به عنوان یک کل زنده تأکید </w:t>
      </w:r>
      <w:proofErr w:type="spellStart"/>
      <w:r>
        <w:rPr>
          <w:rFonts w:cs="B Nazanin"/>
          <w:b/>
          <w:sz w:val="28"/>
          <w:szCs w:val="28"/>
          <w:rtl/>
        </w:rPr>
        <w:t>می‌کند.از</w:t>
      </w:r>
      <w:proofErr w:type="spellEnd"/>
      <w:r>
        <w:rPr>
          <w:rFonts w:cs="B Nazanin"/>
          <w:b/>
          <w:sz w:val="28"/>
          <w:szCs w:val="28"/>
          <w:rtl/>
        </w:rPr>
        <w:t xml:space="preserve"> نظر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هر فرهنگ کلیتی منحصر به فرد </w:t>
      </w:r>
      <w:proofErr w:type="spellStart"/>
      <w:r>
        <w:rPr>
          <w:rFonts w:cs="B Nazanin"/>
          <w:b/>
          <w:sz w:val="28"/>
          <w:szCs w:val="28"/>
          <w:rtl/>
        </w:rPr>
        <w:t>است:«کانون</w:t>
      </w:r>
      <w:proofErr w:type="spellEnd"/>
      <w:r>
        <w:rPr>
          <w:rFonts w:cs="B Nazanin"/>
          <w:b/>
          <w:sz w:val="28"/>
          <w:szCs w:val="28"/>
          <w:rtl/>
        </w:rPr>
        <w:t xml:space="preserve"> سعادت هر ملت، در درون آن </w:t>
      </w:r>
      <w:proofErr w:type="spellStart"/>
      <w:r>
        <w:rPr>
          <w:rFonts w:cs="B Nazanin"/>
          <w:b/>
          <w:sz w:val="28"/>
          <w:szCs w:val="28"/>
          <w:rtl/>
        </w:rPr>
        <w:t>است،همان‌گونه</w:t>
      </w:r>
      <w:proofErr w:type="spellEnd"/>
      <w:r>
        <w:rPr>
          <w:rFonts w:cs="B Nazanin"/>
          <w:b/>
          <w:sz w:val="28"/>
          <w:szCs w:val="28"/>
          <w:rtl/>
        </w:rPr>
        <w:t xml:space="preserve"> که هر سیاره مرکز </w:t>
      </w:r>
      <w:proofErr w:type="spellStart"/>
      <w:r>
        <w:rPr>
          <w:rFonts w:cs="B Nazanin"/>
          <w:b/>
          <w:sz w:val="28"/>
          <w:szCs w:val="28"/>
          <w:rtl/>
        </w:rPr>
        <w:t>جاذبه‌ی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خود را </w:t>
      </w:r>
      <w:proofErr w:type="spellStart"/>
      <w:r>
        <w:rPr>
          <w:rFonts w:cs="B Nazanin"/>
          <w:b/>
          <w:sz w:val="28"/>
          <w:szCs w:val="28"/>
          <w:rtl/>
        </w:rPr>
        <w:t>دارد»همچنین،به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عقیده‌ی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او طبیعت </w:t>
      </w:r>
      <w:proofErr w:type="spellStart"/>
      <w:r>
        <w:rPr>
          <w:rFonts w:cs="B Nazanin"/>
          <w:b/>
          <w:sz w:val="28"/>
          <w:szCs w:val="28"/>
          <w:rtl/>
        </w:rPr>
        <w:t>بشر«مانند</w:t>
      </w:r>
      <w:proofErr w:type="spellEnd"/>
      <w:r>
        <w:rPr>
          <w:rFonts w:cs="B Nazanin"/>
          <w:b/>
          <w:sz w:val="28"/>
          <w:szCs w:val="28"/>
          <w:rtl/>
        </w:rPr>
        <w:t xml:space="preserve"> گل رس انعطاف پذیری است که در شرایط گوناگون و با نیازهای </w:t>
      </w:r>
      <w:proofErr w:type="spellStart"/>
      <w:r>
        <w:rPr>
          <w:rFonts w:cs="B Nazanin"/>
          <w:b/>
          <w:sz w:val="28"/>
          <w:szCs w:val="28"/>
          <w:rtl/>
        </w:rPr>
        <w:t>متفاون،به</w:t>
      </w:r>
      <w:proofErr w:type="spellEnd"/>
      <w:r>
        <w:rPr>
          <w:rFonts w:cs="B Nazanin"/>
          <w:b/>
          <w:sz w:val="28"/>
          <w:szCs w:val="28"/>
          <w:rtl/>
        </w:rPr>
        <w:t xml:space="preserve"> شکلهای گوناگون در </w:t>
      </w:r>
      <w:proofErr w:type="spellStart"/>
      <w:r>
        <w:rPr>
          <w:rFonts w:cs="B Nazanin"/>
          <w:b/>
          <w:sz w:val="28"/>
          <w:szCs w:val="28"/>
          <w:rtl/>
        </w:rPr>
        <w:t>میآید»او</w:t>
      </w:r>
      <w:proofErr w:type="spellEnd"/>
      <w:r>
        <w:rPr>
          <w:rFonts w:cs="B Nazanin"/>
          <w:b/>
          <w:sz w:val="28"/>
          <w:szCs w:val="28"/>
          <w:rtl/>
        </w:rPr>
        <w:t xml:space="preserve"> همچنین معتقد است که «هر ملت نمایانگر فرهنگ و </w:t>
      </w:r>
      <w:proofErr w:type="spellStart"/>
      <w:r>
        <w:rPr>
          <w:rFonts w:cs="B Nazanin"/>
          <w:b/>
          <w:sz w:val="28"/>
          <w:szCs w:val="28"/>
          <w:rtl/>
        </w:rPr>
        <w:t>شیوه‌ی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زندگی منحصر به فردی </w:t>
      </w:r>
      <w:proofErr w:type="spellStart"/>
      <w:r>
        <w:rPr>
          <w:rFonts w:cs="B Nazanin"/>
          <w:b/>
          <w:sz w:val="28"/>
          <w:szCs w:val="28"/>
          <w:rtl/>
        </w:rPr>
        <w:t>است،به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</w:t>
      </w:r>
      <w:proofErr w:type="spellStart"/>
      <w:r>
        <w:rPr>
          <w:rFonts w:cs="B Nazanin"/>
          <w:b/>
          <w:sz w:val="28"/>
          <w:szCs w:val="28"/>
          <w:rtl/>
        </w:rPr>
        <w:t>ترتیب،هر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تجلی یگانه ای از جوهره ی انسانی است. او تأکید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این ملت است که </w:t>
      </w:r>
      <w:proofErr w:type="spellStart"/>
      <w:r>
        <w:rPr>
          <w:rFonts w:cs="B Nazanin"/>
          <w:b/>
          <w:sz w:val="28"/>
          <w:szCs w:val="28"/>
          <w:rtl/>
        </w:rPr>
        <w:t>اساسی‌ترین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بنیادی‌ترین</w:t>
      </w:r>
      <w:proofErr w:type="spellEnd"/>
      <w:r>
        <w:rPr>
          <w:rFonts w:cs="B Nazanin"/>
          <w:b/>
          <w:sz w:val="28"/>
          <w:szCs w:val="28"/>
          <w:rtl/>
        </w:rPr>
        <w:t xml:space="preserve"> افق را برای درک و تفسیر ما از جهان فراهم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؛ و تنها هنگامی که به ملتی خاص تعلق داشته </w:t>
      </w:r>
      <w:proofErr w:type="spellStart"/>
      <w:r>
        <w:rPr>
          <w:rFonts w:cs="B Nazanin"/>
          <w:b/>
          <w:sz w:val="28"/>
          <w:szCs w:val="28"/>
          <w:rtl/>
        </w:rPr>
        <w:t>باشیم،می‌توانیم</w:t>
      </w:r>
      <w:proofErr w:type="spellEnd"/>
      <w:r>
        <w:rPr>
          <w:rFonts w:cs="B Nazanin"/>
          <w:b/>
          <w:sz w:val="28"/>
          <w:szCs w:val="28"/>
          <w:rtl/>
        </w:rPr>
        <w:t xml:space="preserve"> درک خود را از جهان آغاز کنیم.(ملت ساز،۱۴۲)ا ز آنجایی که نگارنده  مبنای تحلیل خود را </w:t>
      </w:r>
      <w:proofErr w:type="spellStart"/>
      <w:r>
        <w:rPr>
          <w:rFonts w:cs="B Nazanin"/>
          <w:b/>
          <w:sz w:val="28"/>
          <w:szCs w:val="28"/>
          <w:rtl/>
        </w:rPr>
        <w:t>ماتریایسم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فرهنگی قرار داده و خود </w:t>
      </w:r>
      <w:proofErr w:type="spellStart"/>
      <w:r>
        <w:rPr>
          <w:rFonts w:cs="B Nazanin"/>
          <w:b/>
          <w:sz w:val="28"/>
          <w:szCs w:val="28"/>
          <w:rtl/>
        </w:rPr>
        <w:t>واژه‌ی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ماتریالیسم</w:t>
      </w:r>
      <w:proofErr w:type="spellEnd"/>
      <w:r>
        <w:rPr>
          <w:rFonts w:cs="B Nazanin"/>
          <w:b/>
          <w:sz w:val="28"/>
          <w:szCs w:val="28"/>
          <w:rtl/>
        </w:rPr>
        <w:t xml:space="preserve"> از زمانی که مارکس آن را مطرح نموده و تا به امروز </w:t>
      </w:r>
      <w:proofErr w:type="spellStart"/>
      <w:r>
        <w:rPr>
          <w:rFonts w:cs="B Nazanin"/>
          <w:b/>
          <w:sz w:val="28"/>
          <w:szCs w:val="28"/>
          <w:rtl/>
        </w:rPr>
        <w:t>دست‌خوش</w:t>
      </w:r>
      <w:proofErr w:type="spellEnd"/>
      <w:r>
        <w:rPr>
          <w:rFonts w:cs="B Nazanin"/>
          <w:b/>
          <w:sz w:val="28"/>
          <w:szCs w:val="28"/>
          <w:rtl/>
        </w:rPr>
        <w:t xml:space="preserve"> تغییراتی شده است و حتی  </w:t>
      </w:r>
      <w:proofErr w:type="spellStart"/>
      <w:r>
        <w:rPr>
          <w:rFonts w:cs="B Nazanin"/>
          <w:b/>
          <w:sz w:val="28"/>
          <w:szCs w:val="28"/>
          <w:rtl/>
        </w:rPr>
        <w:t>بنیامین</w:t>
      </w:r>
      <w:proofErr w:type="spellEnd"/>
      <w:r>
        <w:rPr>
          <w:rFonts w:cs="B Nazanin"/>
          <w:b/>
          <w:sz w:val="28"/>
          <w:szCs w:val="28"/>
          <w:rtl/>
        </w:rPr>
        <w:t xml:space="preserve"> دوباره در تعریف </w:t>
      </w:r>
      <w:proofErr w:type="spellStart"/>
      <w:r>
        <w:rPr>
          <w:rFonts w:cs="B Nazanin"/>
          <w:b/>
          <w:sz w:val="28"/>
          <w:szCs w:val="28"/>
          <w:rtl/>
        </w:rPr>
        <w:t>ماتریالیسم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بازنگریهایی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در بخشهای بعدی از آن تغییرات خواهم </w:t>
      </w:r>
      <w:proofErr w:type="spellStart"/>
      <w:r>
        <w:rPr>
          <w:rFonts w:cs="B Nazanin"/>
          <w:b/>
          <w:sz w:val="28"/>
          <w:szCs w:val="28"/>
          <w:rtl/>
        </w:rPr>
        <w:t>گفت.در</w:t>
      </w:r>
      <w:proofErr w:type="spellEnd"/>
      <w:r>
        <w:rPr>
          <w:rFonts w:cs="B Nazanin"/>
          <w:b/>
          <w:sz w:val="28"/>
          <w:szCs w:val="28"/>
          <w:rtl/>
        </w:rPr>
        <w:t xml:space="preserve"> اینجا پر </w:t>
      </w:r>
      <w:proofErr w:type="spellStart"/>
      <w:r>
        <w:rPr>
          <w:rFonts w:cs="B Nazanin"/>
          <w:b/>
          <w:sz w:val="28"/>
          <w:szCs w:val="28"/>
          <w:rtl/>
        </w:rPr>
        <w:t>بی‌راه</w:t>
      </w:r>
      <w:proofErr w:type="spellEnd"/>
      <w:r>
        <w:rPr>
          <w:rFonts w:cs="B Nazanin"/>
          <w:b/>
          <w:sz w:val="28"/>
          <w:szCs w:val="28"/>
          <w:rtl/>
        </w:rPr>
        <w:t xml:space="preserve"> نیست که نظر </w:t>
      </w:r>
      <w:proofErr w:type="spellStart"/>
      <w:r>
        <w:rPr>
          <w:rFonts w:cs="B Nazanin"/>
          <w:b/>
          <w:sz w:val="28"/>
          <w:szCs w:val="28"/>
          <w:rtl/>
        </w:rPr>
        <w:t>متفاوتتری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نظر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را مورد بررسی قرار </w:t>
      </w:r>
      <w:proofErr w:type="spellStart"/>
      <w:r>
        <w:rPr>
          <w:rFonts w:cs="B Nazanin"/>
          <w:b/>
          <w:sz w:val="28"/>
          <w:szCs w:val="28"/>
          <w:rtl/>
        </w:rPr>
        <w:t>دهیم،چرا</w:t>
      </w:r>
      <w:proofErr w:type="spellEnd"/>
      <w:r>
        <w:rPr>
          <w:rFonts w:cs="B Nazanin"/>
          <w:b/>
          <w:sz w:val="28"/>
          <w:szCs w:val="28"/>
          <w:rtl/>
        </w:rPr>
        <w:t xml:space="preserve"> در بخشهای آینده از این نظرات مخالف برای تعریف تئاتر ملی بهره خواهیم </w:t>
      </w:r>
      <w:proofErr w:type="spellStart"/>
      <w:r>
        <w:rPr>
          <w:rFonts w:cs="B Nazanin"/>
          <w:b/>
          <w:sz w:val="28"/>
          <w:szCs w:val="28"/>
          <w:rtl/>
        </w:rPr>
        <w:t>برد.در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همین خصوص قصد دارم تعریف </w:t>
      </w:r>
      <w:proofErr w:type="spellStart"/>
      <w:r>
        <w:rPr>
          <w:rFonts w:cs="B Nazanin"/>
          <w:b/>
          <w:sz w:val="28"/>
          <w:szCs w:val="28"/>
          <w:rtl/>
        </w:rPr>
        <w:t>گئورگ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 را  در اینجا مطرح </w:t>
      </w:r>
      <w:proofErr w:type="spellStart"/>
      <w:r>
        <w:rPr>
          <w:rFonts w:cs="B Nazanin"/>
          <w:b/>
          <w:sz w:val="28"/>
          <w:szCs w:val="28"/>
          <w:rtl/>
        </w:rPr>
        <w:t>نمایم.برخلاف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 فکر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 آن چیزی است که از  کل </w:t>
      </w:r>
      <w:proofErr w:type="spellStart"/>
      <w:r>
        <w:rPr>
          <w:rFonts w:cs="B Nazanin"/>
          <w:b/>
          <w:sz w:val="28"/>
          <w:szCs w:val="28"/>
          <w:rtl/>
        </w:rPr>
        <w:t>فراورده‌ها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توانایها</w:t>
      </w:r>
      <w:proofErr w:type="spellEnd"/>
      <w:r>
        <w:rPr>
          <w:rFonts w:cs="B Nazanin"/>
          <w:b/>
          <w:sz w:val="28"/>
          <w:szCs w:val="28"/>
          <w:rtl/>
        </w:rPr>
        <w:t xml:space="preserve"> و استعدادهای ارزشمند که از جهت حفظ و تأمین فوری  و فوتی زندگی غیر ضروری </w:t>
      </w:r>
      <w:proofErr w:type="spellStart"/>
      <w:r>
        <w:rPr>
          <w:rFonts w:cs="B Nazanin"/>
          <w:b/>
          <w:sz w:val="28"/>
          <w:szCs w:val="28"/>
          <w:rtl/>
        </w:rPr>
        <w:t>است.به</w:t>
      </w:r>
      <w:proofErr w:type="spellEnd"/>
      <w:r>
        <w:rPr>
          <w:rFonts w:cs="B Nazanin"/>
          <w:b/>
          <w:sz w:val="28"/>
          <w:szCs w:val="28"/>
          <w:rtl/>
        </w:rPr>
        <w:t xml:space="preserve"> عبارت دیگر زیبایی درونی و بیرونی یک خانه در برابر </w:t>
      </w:r>
      <w:proofErr w:type="spellStart"/>
      <w:r>
        <w:rPr>
          <w:rFonts w:cs="B Nazanin"/>
          <w:b/>
          <w:sz w:val="28"/>
          <w:szCs w:val="28"/>
          <w:rtl/>
        </w:rPr>
        <w:t>جنبه‌ی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دوام و استحکامات آن خانه به مفهوم فرهنگ تعلق </w:t>
      </w:r>
      <w:proofErr w:type="spellStart"/>
      <w:r>
        <w:rPr>
          <w:rFonts w:cs="B Nazanin"/>
          <w:b/>
          <w:sz w:val="28"/>
          <w:szCs w:val="28"/>
          <w:rtl/>
        </w:rPr>
        <w:t>می‌گیرد.مشکل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 با فرهنگ  اینست که فرهنگ توسط </w:t>
      </w:r>
      <w:proofErr w:type="spellStart"/>
      <w:r>
        <w:rPr>
          <w:rFonts w:cs="B Nazanin"/>
          <w:b/>
          <w:sz w:val="28"/>
          <w:szCs w:val="28"/>
          <w:rtl/>
        </w:rPr>
        <w:t>طبقه‌ی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بورطوا</w:t>
      </w:r>
      <w:proofErr w:type="spellEnd"/>
      <w:r>
        <w:rPr>
          <w:rFonts w:cs="B Nazanin"/>
          <w:b/>
          <w:sz w:val="28"/>
          <w:szCs w:val="28"/>
          <w:rtl/>
        </w:rPr>
        <w:t xml:space="preserve"> به یغما برده شده </w:t>
      </w:r>
      <w:proofErr w:type="spellStart"/>
      <w:r>
        <w:rPr>
          <w:rFonts w:cs="B Nazanin"/>
          <w:b/>
          <w:sz w:val="28"/>
          <w:szCs w:val="28"/>
          <w:rtl/>
        </w:rPr>
        <w:t>است.او</w:t>
      </w:r>
      <w:proofErr w:type="spellEnd"/>
      <w:r>
        <w:rPr>
          <w:rFonts w:cs="B Nazanin"/>
          <w:b/>
          <w:sz w:val="28"/>
          <w:szCs w:val="28"/>
          <w:rtl/>
        </w:rPr>
        <w:t xml:space="preserve"> بر این باور است که </w:t>
      </w:r>
      <w:proofErr w:type="spellStart"/>
      <w:r>
        <w:rPr>
          <w:rFonts w:cs="B Nazanin"/>
          <w:b/>
          <w:sz w:val="28"/>
          <w:szCs w:val="28"/>
          <w:rtl/>
        </w:rPr>
        <w:t>سرمایه‌داری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آنجایی که قدرت مالی دارد فرهنگ را برای برتری جستن بر دیگران به خدمت دیگران سوق داده </w:t>
      </w:r>
      <w:proofErr w:type="spellStart"/>
      <w:r>
        <w:rPr>
          <w:rFonts w:cs="B Nazanin"/>
          <w:b/>
          <w:sz w:val="28"/>
          <w:szCs w:val="28"/>
          <w:rtl/>
        </w:rPr>
        <w:t>است.او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سوال را مطرح </w:t>
      </w:r>
      <w:proofErr w:type="spellStart"/>
      <w:r>
        <w:rPr>
          <w:rFonts w:cs="B Nazanin"/>
          <w:b/>
          <w:sz w:val="28"/>
          <w:szCs w:val="28"/>
          <w:rtl/>
        </w:rPr>
        <w:t>می‌نماید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</w:t>
      </w:r>
      <w:proofErr w:type="spellStart"/>
      <w:r>
        <w:rPr>
          <w:rFonts w:cs="B Nazanin"/>
          <w:b/>
          <w:sz w:val="28"/>
          <w:szCs w:val="28"/>
          <w:rtl/>
        </w:rPr>
        <w:t>امکان‌پذیری</w:t>
      </w:r>
      <w:proofErr w:type="spellEnd"/>
      <w:r>
        <w:rPr>
          <w:rFonts w:cs="B Nazanin"/>
          <w:b/>
          <w:sz w:val="28"/>
          <w:szCs w:val="28"/>
          <w:rtl/>
        </w:rPr>
        <w:t xml:space="preserve">  اجتماعی فرهنگ چگونه </w:t>
      </w:r>
      <w:proofErr w:type="spellStart"/>
      <w:r>
        <w:rPr>
          <w:rFonts w:cs="B Nazanin"/>
          <w:b/>
          <w:sz w:val="28"/>
          <w:szCs w:val="28"/>
          <w:rtl/>
        </w:rPr>
        <w:t>است؟و</w:t>
      </w:r>
      <w:proofErr w:type="spellEnd"/>
      <w:r>
        <w:rPr>
          <w:rFonts w:cs="B Nazanin"/>
          <w:b/>
          <w:sz w:val="28"/>
          <w:szCs w:val="28"/>
          <w:rtl/>
        </w:rPr>
        <w:t xml:space="preserve"> اینگونه پاسخ </w:t>
      </w:r>
      <w:proofErr w:type="spellStart"/>
      <w:r>
        <w:rPr>
          <w:rFonts w:cs="B Nazanin"/>
          <w:b/>
          <w:sz w:val="28"/>
          <w:szCs w:val="28"/>
          <w:rtl/>
        </w:rPr>
        <w:t>می‌دهد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 فرهنگ در دست </w:t>
      </w:r>
      <w:proofErr w:type="spellStart"/>
      <w:r>
        <w:rPr>
          <w:rFonts w:cs="B Nazanin"/>
          <w:b/>
          <w:sz w:val="28"/>
          <w:szCs w:val="28"/>
          <w:rtl/>
        </w:rPr>
        <w:t>جامعه‌ای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است که در آن رفع </w:t>
      </w:r>
      <w:proofErr w:type="spellStart"/>
      <w:r>
        <w:rPr>
          <w:rFonts w:cs="B Nazanin"/>
          <w:b/>
          <w:sz w:val="28"/>
          <w:szCs w:val="28"/>
          <w:rtl/>
        </w:rPr>
        <w:t>حوایج</w:t>
      </w:r>
      <w:proofErr w:type="spellEnd"/>
      <w:r>
        <w:rPr>
          <w:rFonts w:cs="B Nazanin"/>
          <w:b/>
          <w:sz w:val="28"/>
          <w:szCs w:val="28"/>
          <w:rtl/>
        </w:rPr>
        <w:t xml:space="preserve"> و نیازهای اولیه   </w:t>
      </w:r>
      <w:proofErr w:type="spellStart"/>
      <w:r>
        <w:rPr>
          <w:rFonts w:cs="B Nazanin"/>
          <w:b/>
          <w:sz w:val="28"/>
          <w:szCs w:val="28"/>
          <w:rtl/>
        </w:rPr>
        <w:t>زندگیممکن</w:t>
      </w:r>
      <w:proofErr w:type="spellEnd"/>
      <w:r>
        <w:rPr>
          <w:rFonts w:cs="B Nazanin"/>
          <w:b/>
          <w:sz w:val="28"/>
          <w:szCs w:val="28"/>
          <w:rtl/>
        </w:rPr>
        <w:t xml:space="preserve"> است به صورتی باشد که برای </w:t>
      </w:r>
      <w:proofErr w:type="spellStart"/>
      <w:r>
        <w:rPr>
          <w:rFonts w:cs="B Nazanin"/>
          <w:b/>
          <w:sz w:val="28"/>
          <w:szCs w:val="28"/>
          <w:rtl/>
        </w:rPr>
        <w:t>براوردن</w:t>
      </w:r>
      <w:proofErr w:type="spellEnd"/>
      <w:r>
        <w:rPr>
          <w:rFonts w:cs="B Nazanin"/>
          <w:b/>
          <w:sz w:val="28"/>
          <w:szCs w:val="28"/>
          <w:rtl/>
        </w:rPr>
        <w:t xml:space="preserve">  این حوائج ناگزیر</w:t>
      </w:r>
    </w:p>
    <w:p w:rsidR="00D46B1A" w:rsidRDefault="00452BA3">
      <w:pPr>
        <w:bidi/>
        <w:rPr>
          <w:rFonts w:cs="B Nazanin" w:hint="cs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lastRenderedPageBreak/>
        <w:t xml:space="preserve"> نباشد در کار و کوشش </w:t>
      </w:r>
      <w:proofErr w:type="spellStart"/>
      <w:r>
        <w:rPr>
          <w:rFonts w:cs="B Nazanin"/>
          <w:b/>
          <w:sz w:val="28"/>
          <w:szCs w:val="28"/>
          <w:rtl/>
        </w:rPr>
        <w:t>توان‌فرسایی</w:t>
      </w:r>
      <w:proofErr w:type="spellEnd"/>
      <w:r>
        <w:rPr>
          <w:rFonts w:cs="B Nazanin"/>
          <w:b/>
          <w:sz w:val="28"/>
          <w:szCs w:val="28"/>
          <w:rtl/>
        </w:rPr>
        <w:t xml:space="preserve"> درگیر باشد که </w:t>
      </w:r>
      <w:proofErr w:type="spellStart"/>
      <w:r>
        <w:rPr>
          <w:rFonts w:cs="B Nazanin"/>
          <w:b/>
          <w:sz w:val="28"/>
          <w:szCs w:val="28"/>
          <w:rtl/>
        </w:rPr>
        <w:t>همه‌ی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توش و توانش را تحلیل </w:t>
      </w:r>
      <w:proofErr w:type="spellStart"/>
      <w:r>
        <w:rPr>
          <w:rFonts w:cs="B Nazanin"/>
          <w:b/>
          <w:sz w:val="28"/>
          <w:szCs w:val="28"/>
          <w:rtl/>
        </w:rPr>
        <w:t>برد،به</w:t>
      </w:r>
      <w:proofErr w:type="spellEnd"/>
      <w:r>
        <w:rPr>
          <w:rFonts w:cs="B Nazanin"/>
          <w:b/>
          <w:sz w:val="28"/>
          <w:szCs w:val="28"/>
          <w:rtl/>
        </w:rPr>
        <w:t xml:space="preserve"> سخنی دیگر فرهنگ در جایی نمودار </w:t>
      </w:r>
      <w:proofErr w:type="spellStart"/>
      <w:r>
        <w:rPr>
          <w:rFonts w:cs="B Nazanin"/>
          <w:b/>
          <w:sz w:val="28"/>
          <w:szCs w:val="28"/>
          <w:rtl/>
        </w:rPr>
        <w:t>می‌شود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توش و </w:t>
      </w:r>
      <w:proofErr w:type="spellStart"/>
      <w:r>
        <w:rPr>
          <w:rFonts w:cs="B Nazanin"/>
          <w:b/>
          <w:sz w:val="28"/>
          <w:szCs w:val="28"/>
          <w:rtl/>
        </w:rPr>
        <w:t>توانهای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آزاد در اختیار فرهنگ باشد.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چنین به نظر </w:t>
      </w:r>
      <w:proofErr w:type="spellStart"/>
      <w:r>
        <w:rPr>
          <w:rFonts w:cs="B Nazanin"/>
          <w:b/>
          <w:sz w:val="28"/>
          <w:szCs w:val="28"/>
          <w:rtl/>
        </w:rPr>
        <w:t>می‌رسد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را دست آویزی برای  طبقات حاکم </w:t>
      </w:r>
      <w:proofErr w:type="spellStart"/>
      <w:r>
        <w:rPr>
          <w:rFonts w:cs="B Nazanin"/>
          <w:b/>
          <w:sz w:val="28"/>
          <w:szCs w:val="28"/>
          <w:rtl/>
        </w:rPr>
        <w:t>می‌داند،چرا</w:t>
      </w:r>
      <w:proofErr w:type="spellEnd"/>
      <w:r>
        <w:rPr>
          <w:rFonts w:cs="B Nazanin"/>
          <w:b/>
          <w:sz w:val="28"/>
          <w:szCs w:val="28"/>
          <w:rtl/>
        </w:rPr>
        <w:t xml:space="preserve"> که طبقات حاکم فارغ از  فکر معاش </w:t>
      </w:r>
      <w:proofErr w:type="spellStart"/>
      <w:r>
        <w:rPr>
          <w:rFonts w:cs="B Nazanin"/>
          <w:b/>
          <w:sz w:val="28"/>
          <w:szCs w:val="28"/>
          <w:rtl/>
        </w:rPr>
        <w:t>توانسته‌اند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را به  خدمت خود </w:t>
      </w:r>
      <w:proofErr w:type="spellStart"/>
      <w:r>
        <w:rPr>
          <w:rFonts w:cs="B Nazanin"/>
          <w:b/>
          <w:sz w:val="28"/>
          <w:szCs w:val="28"/>
          <w:rtl/>
        </w:rPr>
        <w:t>بگیرند،او</w:t>
      </w:r>
      <w:proofErr w:type="spellEnd"/>
      <w:r>
        <w:rPr>
          <w:rFonts w:cs="B Nazanin"/>
          <w:b/>
          <w:sz w:val="28"/>
          <w:szCs w:val="28"/>
          <w:rtl/>
        </w:rPr>
        <w:t xml:space="preserve"> بر این باور است زمانی </w:t>
      </w:r>
      <w:proofErr w:type="spellStart"/>
      <w:r>
        <w:rPr>
          <w:rFonts w:cs="B Nazanin"/>
          <w:b/>
          <w:sz w:val="28"/>
          <w:szCs w:val="28"/>
          <w:rtl/>
        </w:rPr>
        <w:t>می‌توان</w:t>
      </w:r>
      <w:proofErr w:type="spellEnd"/>
      <w:r>
        <w:rPr>
          <w:rFonts w:cs="B Nazanin"/>
          <w:b/>
          <w:sz w:val="28"/>
          <w:szCs w:val="28"/>
          <w:rtl/>
        </w:rPr>
        <w:t xml:space="preserve">  فرهنگ را تعریف کرد که مرگ </w:t>
      </w:r>
      <w:proofErr w:type="spellStart"/>
      <w:r>
        <w:rPr>
          <w:rFonts w:cs="B Nazanin"/>
          <w:b/>
          <w:sz w:val="28"/>
          <w:szCs w:val="28"/>
          <w:rtl/>
        </w:rPr>
        <w:t>جامعه‌ی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سرمایه‌داری</w:t>
      </w:r>
      <w:proofErr w:type="spellEnd"/>
      <w:r>
        <w:rPr>
          <w:rFonts w:cs="B Nazanin"/>
          <w:b/>
          <w:sz w:val="28"/>
          <w:szCs w:val="28"/>
          <w:rtl/>
        </w:rPr>
        <w:t xml:space="preserve">  فرا رسد ،در واقع او معتقد از زمانی که </w:t>
      </w:r>
      <w:proofErr w:type="spellStart"/>
      <w:r>
        <w:rPr>
          <w:rFonts w:cs="B Nazanin"/>
          <w:b/>
          <w:sz w:val="28"/>
          <w:szCs w:val="28"/>
          <w:rtl/>
        </w:rPr>
        <w:t>هرکس</w:t>
      </w:r>
      <w:proofErr w:type="spellEnd"/>
      <w:r>
        <w:rPr>
          <w:rFonts w:cs="B Nazanin"/>
          <w:b/>
          <w:sz w:val="28"/>
          <w:szCs w:val="28"/>
          <w:rtl/>
        </w:rPr>
        <w:t xml:space="preserve"> بتواند به </w:t>
      </w:r>
      <w:proofErr w:type="spellStart"/>
      <w:r>
        <w:rPr>
          <w:rFonts w:cs="B Nazanin"/>
          <w:b/>
          <w:sz w:val="28"/>
          <w:szCs w:val="28"/>
          <w:rtl/>
        </w:rPr>
        <w:t>شیوه‌ی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طبقه‌ی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حاکمان زیست کند  و این حق هر فردی در اجتماع </w:t>
      </w:r>
      <w:proofErr w:type="spellStart"/>
      <w:r>
        <w:rPr>
          <w:rFonts w:cs="B Nazanin"/>
          <w:b/>
          <w:sz w:val="28"/>
          <w:szCs w:val="28"/>
          <w:rtl/>
        </w:rPr>
        <w:t>است،آنگاه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می‌تواند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فرهنگی نو به وجود </w:t>
      </w:r>
      <w:proofErr w:type="spellStart"/>
      <w:r>
        <w:rPr>
          <w:rFonts w:cs="B Nazanin"/>
          <w:b/>
          <w:sz w:val="28"/>
          <w:szCs w:val="28"/>
          <w:rtl/>
        </w:rPr>
        <w:t>آید.در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واقع  در این نقطه است که تاریخ نوع بشر به راستی آغاز </w:t>
      </w:r>
      <w:proofErr w:type="spellStart"/>
      <w:r>
        <w:rPr>
          <w:rFonts w:cs="B Nazanin"/>
          <w:b/>
          <w:sz w:val="28"/>
          <w:szCs w:val="28"/>
          <w:rtl/>
        </w:rPr>
        <w:t>می‌گرددهمان‌گونه</w:t>
      </w:r>
      <w:proofErr w:type="spellEnd"/>
      <w:r>
        <w:rPr>
          <w:rFonts w:cs="B Nazanin"/>
          <w:b/>
          <w:sz w:val="28"/>
          <w:szCs w:val="28"/>
          <w:rtl/>
        </w:rPr>
        <w:t xml:space="preserve"> که تاریخ به معنای قدیم کلمه با «تمدن»  آغاز گردید.(۲۸۸لوکاچ)فرهنگ نو  زمانی امکان پذیر است که نظامهای اقتصادی و سرمایه داری را کنار بگذارد زیرا همانگونه که تمدن عبارت از چیرگی بیرونی انسان بر محیط </w:t>
      </w:r>
      <w:proofErr w:type="spellStart"/>
      <w:r>
        <w:rPr>
          <w:rFonts w:cs="B Nazanin"/>
          <w:b/>
          <w:sz w:val="28"/>
          <w:szCs w:val="28"/>
          <w:rtl/>
        </w:rPr>
        <w:t>خویش،فرهنگ</w:t>
      </w:r>
      <w:proofErr w:type="spellEnd"/>
      <w:r>
        <w:rPr>
          <w:rFonts w:cs="B Nazanin"/>
          <w:b/>
          <w:sz w:val="28"/>
          <w:szCs w:val="28"/>
          <w:rtl/>
        </w:rPr>
        <w:t xml:space="preserve"> نیز عبارت از چیرگی </w:t>
      </w:r>
      <w:proofErr w:type="spellStart"/>
      <w:r>
        <w:rPr>
          <w:rFonts w:cs="B Nazanin"/>
          <w:b/>
          <w:sz w:val="28"/>
          <w:szCs w:val="28"/>
          <w:rtl/>
        </w:rPr>
        <w:t>درونژ</w:t>
      </w:r>
      <w:proofErr w:type="spellEnd"/>
      <w:r>
        <w:rPr>
          <w:rFonts w:cs="B Nazanin"/>
          <w:b/>
          <w:sz w:val="28"/>
          <w:szCs w:val="28"/>
          <w:rtl/>
        </w:rPr>
        <w:t xml:space="preserve"> انسان بر  محیط خویش. قبل از اینکه </w:t>
      </w:r>
      <w:proofErr w:type="spellStart"/>
      <w:r>
        <w:rPr>
          <w:rFonts w:cs="B Nazanin"/>
          <w:b/>
          <w:sz w:val="28"/>
          <w:szCs w:val="28"/>
          <w:rtl/>
        </w:rPr>
        <w:t>نظریه‌ی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 را کمی  تحلیل کنیم ،بد نیست که تعریفی  در اینجا  از «</w:t>
      </w:r>
      <w:proofErr w:type="spellStart"/>
      <w:r>
        <w:rPr>
          <w:rFonts w:cs="B Nazanin"/>
          <w:b/>
          <w:sz w:val="28"/>
          <w:szCs w:val="28"/>
          <w:rtl/>
        </w:rPr>
        <w:t>هژمونی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فرهنگ»نیز</w:t>
      </w:r>
      <w:proofErr w:type="spellEnd"/>
      <w:r>
        <w:rPr>
          <w:rFonts w:cs="B Nazanin"/>
          <w:b/>
          <w:sz w:val="28"/>
          <w:szCs w:val="28"/>
          <w:rtl/>
        </w:rPr>
        <w:t xml:space="preserve"> ارئه شود.</w:t>
      </w:r>
    </w:p>
    <w:p w:rsidR="00D46B1A" w:rsidRDefault="00452BA3">
      <w:pPr>
        <w:bidi/>
        <w:rPr>
          <w:rFonts w:cs="B Nazanin" w:hint="cs"/>
          <w:b/>
          <w:sz w:val="28"/>
          <w:szCs w:val="28"/>
          <w:rtl/>
        </w:rPr>
      </w:pPr>
      <w:proofErr w:type="spellStart"/>
      <w:r>
        <w:rPr>
          <w:rFonts w:cs="B Nazanin"/>
          <w:b/>
          <w:sz w:val="28"/>
          <w:szCs w:val="28"/>
          <w:rtl/>
        </w:rPr>
        <w:t>هژمونی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فرهنگی در </w:t>
      </w:r>
      <w:proofErr w:type="spellStart"/>
      <w:r>
        <w:rPr>
          <w:rFonts w:cs="B Nazanin"/>
          <w:b/>
          <w:sz w:val="28"/>
          <w:szCs w:val="28"/>
          <w:rtl/>
        </w:rPr>
        <w:t>دهه‌ی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۱۹۲۰ با آثار آنتونیو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آغاز </w:t>
      </w:r>
      <w:proofErr w:type="spellStart"/>
      <w:r>
        <w:rPr>
          <w:rFonts w:cs="B Nazanin"/>
          <w:b/>
          <w:sz w:val="28"/>
          <w:szCs w:val="28"/>
          <w:rtl/>
        </w:rPr>
        <w:t>شد،بر</w:t>
      </w:r>
      <w:proofErr w:type="spellEnd"/>
      <w:r>
        <w:rPr>
          <w:rFonts w:cs="B Nazanin"/>
          <w:b/>
          <w:sz w:val="28"/>
          <w:szCs w:val="28"/>
          <w:rtl/>
        </w:rPr>
        <w:t xml:space="preserve"> طبق نظر </w:t>
      </w:r>
      <w:proofErr w:type="spellStart"/>
      <w:r>
        <w:rPr>
          <w:rFonts w:cs="B Nazanin"/>
          <w:b/>
          <w:sz w:val="28"/>
          <w:szCs w:val="28"/>
          <w:rtl/>
        </w:rPr>
        <w:t>ریموند</w:t>
      </w:r>
      <w:proofErr w:type="spellEnd"/>
      <w:r>
        <w:rPr>
          <w:rFonts w:cs="B Nazanin"/>
          <w:b/>
          <w:sz w:val="28"/>
          <w:szCs w:val="28"/>
          <w:rtl/>
        </w:rPr>
        <w:t xml:space="preserve"> ویلیامز ، در </w:t>
      </w:r>
      <w:proofErr w:type="spellStart"/>
      <w:r>
        <w:rPr>
          <w:rFonts w:cs="B Nazanin"/>
          <w:b/>
          <w:sz w:val="28"/>
          <w:szCs w:val="28"/>
          <w:rtl/>
        </w:rPr>
        <w:t>ایده‌ی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درباره‌ی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هژمونی</w:t>
      </w:r>
      <w:proofErr w:type="spellEnd"/>
      <w:r>
        <w:rPr>
          <w:rFonts w:cs="B Nazanin"/>
          <w:b/>
          <w:sz w:val="28"/>
          <w:szCs w:val="28"/>
          <w:rtl/>
        </w:rPr>
        <w:t xml:space="preserve">  فرهنگی ،فرهنگ به مثابه </w:t>
      </w:r>
      <w:proofErr w:type="spellStart"/>
      <w:r>
        <w:rPr>
          <w:rFonts w:cs="B Nazanin"/>
          <w:b/>
          <w:sz w:val="28"/>
          <w:szCs w:val="28"/>
          <w:rtl/>
        </w:rPr>
        <w:t>عرصه‌ای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افکار  و ارزشها </w:t>
      </w:r>
      <w:proofErr w:type="spellStart"/>
      <w:r>
        <w:rPr>
          <w:rFonts w:cs="B Nazanin"/>
          <w:b/>
          <w:sz w:val="28"/>
          <w:szCs w:val="28"/>
          <w:rtl/>
        </w:rPr>
        <w:t>متعارض</w:t>
      </w:r>
      <w:proofErr w:type="spellEnd"/>
      <w:r>
        <w:rPr>
          <w:rFonts w:cs="B Nazanin"/>
          <w:b/>
          <w:sz w:val="28"/>
          <w:szCs w:val="28"/>
          <w:rtl/>
        </w:rPr>
        <w:t xml:space="preserve"> مطرح </w:t>
      </w:r>
      <w:proofErr w:type="spellStart"/>
      <w:r>
        <w:rPr>
          <w:rFonts w:cs="B Nazanin"/>
          <w:b/>
          <w:sz w:val="28"/>
          <w:szCs w:val="28"/>
          <w:rtl/>
        </w:rPr>
        <w:t>می‌شود.در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درون هر جامعه‌ ی تاریخی ،طبقات و گروههای اجتماعی مختلف -بلوک تاریخی- همواره بر سر کسب حقانیت و قدرت در </w:t>
      </w:r>
      <w:proofErr w:type="spellStart"/>
      <w:r>
        <w:rPr>
          <w:rFonts w:cs="B Nazanin"/>
          <w:b/>
          <w:sz w:val="28"/>
          <w:szCs w:val="28"/>
          <w:rtl/>
        </w:rPr>
        <w:t>رقابتند،در</w:t>
      </w:r>
      <w:proofErr w:type="spellEnd"/>
      <w:r>
        <w:rPr>
          <w:rFonts w:cs="B Nazanin"/>
          <w:b/>
          <w:sz w:val="28"/>
          <w:szCs w:val="28"/>
          <w:rtl/>
        </w:rPr>
        <w:t xml:space="preserve"> اینجا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همانند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 معتقد است که از </w:t>
      </w:r>
      <w:proofErr w:type="spellStart"/>
      <w:r>
        <w:rPr>
          <w:rFonts w:cs="B Nazanin"/>
          <w:b/>
          <w:sz w:val="28"/>
          <w:szCs w:val="28"/>
          <w:rtl/>
        </w:rPr>
        <w:t>آنجاییی</w:t>
      </w:r>
      <w:proofErr w:type="spellEnd"/>
      <w:r>
        <w:rPr>
          <w:rFonts w:cs="B Nazanin"/>
          <w:b/>
          <w:sz w:val="28"/>
          <w:szCs w:val="28"/>
          <w:rtl/>
        </w:rPr>
        <w:t xml:space="preserve"> که قدرت در </w:t>
      </w:r>
      <w:proofErr w:type="spellStart"/>
      <w:r>
        <w:rPr>
          <w:rFonts w:cs="B Nazanin"/>
          <w:b/>
          <w:sz w:val="28"/>
          <w:szCs w:val="28"/>
          <w:rtl/>
        </w:rPr>
        <w:t>دس</w:t>
      </w:r>
      <w:proofErr w:type="spellEnd"/>
      <w:r>
        <w:rPr>
          <w:rFonts w:cs="B Nazanin"/>
          <w:b/>
          <w:sz w:val="28"/>
          <w:szCs w:val="28"/>
          <w:rtl/>
        </w:rPr>
        <w:t xml:space="preserve"> طبقات حاکم است آنها فرهنگ را نیز اداره </w:t>
      </w:r>
      <w:proofErr w:type="spellStart"/>
      <w:r>
        <w:rPr>
          <w:rFonts w:cs="B Nazanin"/>
          <w:b/>
          <w:sz w:val="28"/>
          <w:szCs w:val="28"/>
          <w:rtl/>
        </w:rPr>
        <w:t>می‌کنند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در برخی از جوامع حتی </w:t>
      </w:r>
      <w:proofErr w:type="spellStart"/>
      <w:r>
        <w:rPr>
          <w:rFonts w:cs="B Nazanin"/>
          <w:b/>
          <w:sz w:val="28"/>
          <w:szCs w:val="28"/>
          <w:rtl/>
        </w:rPr>
        <w:t>عده‌ای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حاکمان نه از طریق قدرت که از طریق کنترل فرهنگی بر جامعه حکومت </w:t>
      </w:r>
      <w:proofErr w:type="spellStart"/>
      <w:r>
        <w:rPr>
          <w:rFonts w:cs="B Nazanin"/>
          <w:b/>
          <w:sz w:val="28"/>
          <w:szCs w:val="28"/>
          <w:rtl/>
        </w:rPr>
        <w:t>می‌کنند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کسانی هم  که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به </w:t>
      </w:r>
      <w:proofErr w:type="spellStart"/>
      <w:r>
        <w:rPr>
          <w:rFonts w:cs="B Nazanin"/>
          <w:b/>
          <w:sz w:val="28"/>
          <w:szCs w:val="28"/>
          <w:rtl/>
        </w:rPr>
        <w:t>آنها«روشنفکران</w:t>
      </w:r>
      <w:proofErr w:type="spellEnd"/>
      <w:r>
        <w:rPr>
          <w:rFonts w:cs="B Nazanin"/>
          <w:b/>
          <w:sz w:val="28"/>
          <w:szCs w:val="28"/>
          <w:rtl/>
        </w:rPr>
        <w:t xml:space="preserve"> ارگانیک» </w:t>
      </w:r>
      <w:proofErr w:type="spellStart"/>
      <w:r>
        <w:rPr>
          <w:rFonts w:cs="B Nazanin"/>
          <w:b/>
          <w:sz w:val="28"/>
          <w:szCs w:val="28"/>
          <w:rtl/>
        </w:rPr>
        <w:t>می‌گویند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مواظبند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</w:t>
      </w:r>
      <w:proofErr w:type="spellStart"/>
      <w:r>
        <w:rPr>
          <w:rFonts w:cs="B Nazanin"/>
          <w:b/>
          <w:sz w:val="28"/>
          <w:szCs w:val="28"/>
          <w:rtl/>
        </w:rPr>
        <w:t>که</w:t>
      </w:r>
      <w:proofErr w:type="spellEnd"/>
      <w:r>
        <w:rPr>
          <w:rFonts w:cs="B Nazanin"/>
          <w:b/>
          <w:sz w:val="28"/>
          <w:szCs w:val="28"/>
          <w:rtl/>
        </w:rPr>
        <w:t xml:space="preserve"> آنچه را حاکمان به عنوان فرهنگ در اختیار جامعه قرار </w:t>
      </w:r>
      <w:proofErr w:type="spellStart"/>
      <w:r>
        <w:rPr>
          <w:rFonts w:cs="B Nazanin"/>
          <w:b/>
          <w:sz w:val="28"/>
          <w:szCs w:val="28"/>
          <w:rtl/>
        </w:rPr>
        <w:t>می‌دهند</w:t>
      </w:r>
      <w:proofErr w:type="spellEnd"/>
      <w:r>
        <w:rPr>
          <w:rFonts w:cs="B Nazanin"/>
          <w:b/>
          <w:sz w:val="28"/>
          <w:szCs w:val="28"/>
          <w:rtl/>
        </w:rPr>
        <w:t xml:space="preserve"> با مخالفت </w:t>
      </w:r>
      <w:proofErr w:type="spellStart"/>
      <w:r>
        <w:rPr>
          <w:rFonts w:cs="B Nazanin"/>
          <w:b/>
          <w:sz w:val="28"/>
          <w:szCs w:val="28"/>
          <w:rtl/>
        </w:rPr>
        <w:t>عده‌ای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روبرو </w:t>
      </w:r>
      <w:proofErr w:type="spellStart"/>
      <w:r>
        <w:rPr>
          <w:rFonts w:cs="B Nazanin"/>
          <w:b/>
          <w:sz w:val="28"/>
          <w:szCs w:val="28"/>
          <w:rtl/>
        </w:rPr>
        <w:t>نشوند.در</w:t>
      </w:r>
      <w:proofErr w:type="spellEnd"/>
      <w:r>
        <w:rPr>
          <w:rFonts w:cs="B Nazanin"/>
          <w:b/>
          <w:sz w:val="28"/>
          <w:szCs w:val="28"/>
          <w:rtl/>
        </w:rPr>
        <w:t xml:space="preserve">  گذشته به خاطر اهمیت </w:t>
      </w:r>
      <w:proofErr w:type="spellStart"/>
      <w:r>
        <w:rPr>
          <w:rFonts w:cs="B Nazanin"/>
          <w:b/>
          <w:sz w:val="28"/>
          <w:szCs w:val="28"/>
          <w:rtl/>
        </w:rPr>
        <w:t>صحنه‌ی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تئاتر  ،برخی از </w:t>
      </w:r>
      <w:proofErr w:type="spellStart"/>
      <w:r>
        <w:rPr>
          <w:rFonts w:cs="B Nazanin"/>
          <w:b/>
          <w:sz w:val="28"/>
          <w:szCs w:val="28"/>
          <w:rtl/>
        </w:rPr>
        <w:t>ستاره‌های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تئاتری و </w:t>
      </w:r>
      <w:proofErr w:type="spellStart"/>
      <w:r>
        <w:rPr>
          <w:rFonts w:cs="B Nazanin"/>
          <w:b/>
          <w:sz w:val="28"/>
          <w:szCs w:val="28"/>
          <w:rtl/>
        </w:rPr>
        <w:t>درام‌نویسان</w:t>
      </w:r>
      <w:proofErr w:type="spellEnd"/>
      <w:r>
        <w:rPr>
          <w:rFonts w:cs="B Nazanin"/>
          <w:b/>
          <w:sz w:val="28"/>
          <w:szCs w:val="28"/>
          <w:rtl/>
        </w:rPr>
        <w:t xml:space="preserve"> همچون روشنفکران ارگانیک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عمل </w:t>
      </w:r>
      <w:proofErr w:type="spellStart"/>
      <w:r>
        <w:rPr>
          <w:rFonts w:cs="B Nazanin"/>
          <w:b/>
          <w:sz w:val="28"/>
          <w:szCs w:val="28"/>
          <w:rtl/>
        </w:rPr>
        <w:t>می‌کرده‌اند.آرا</w:t>
      </w:r>
      <w:proofErr w:type="spellEnd"/>
      <w:r>
        <w:rPr>
          <w:rFonts w:cs="B Nazanin"/>
          <w:b/>
          <w:sz w:val="28"/>
          <w:szCs w:val="28"/>
          <w:rtl/>
        </w:rPr>
        <w:t xml:space="preserve"> و افکار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به </w:t>
      </w:r>
      <w:proofErr w:type="spellStart"/>
      <w:r>
        <w:rPr>
          <w:rFonts w:cs="B Nazanin"/>
          <w:b/>
          <w:sz w:val="28"/>
          <w:szCs w:val="28"/>
          <w:rtl/>
        </w:rPr>
        <w:t>وسیله‌ی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نظریه‌پردازان</w:t>
      </w:r>
      <w:proofErr w:type="spellEnd"/>
      <w:r>
        <w:rPr>
          <w:rFonts w:cs="B Nazanin"/>
          <w:b/>
          <w:sz w:val="28"/>
          <w:szCs w:val="28"/>
          <w:rtl/>
        </w:rPr>
        <w:t xml:space="preserve"> و  مورخان بعدی تعدیل و تفصیل شده است و موجب </w:t>
      </w:r>
      <w:proofErr w:type="spellStart"/>
      <w:r>
        <w:rPr>
          <w:rFonts w:cs="B Nazanin"/>
          <w:b/>
          <w:sz w:val="28"/>
          <w:szCs w:val="28"/>
          <w:rtl/>
        </w:rPr>
        <w:t>شکل‌گیری</w:t>
      </w:r>
      <w:proofErr w:type="spellEnd"/>
      <w:r>
        <w:rPr>
          <w:rFonts w:cs="B Nazanin"/>
          <w:b/>
          <w:sz w:val="28"/>
          <w:szCs w:val="28"/>
          <w:rtl/>
        </w:rPr>
        <w:t xml:space="preserve"> پژوهشهای بسیاری در </w:t>
      </w:r>
      <w:proofErr w:type="spellStart"/>
      <w:r>
        <w:rPr>
          <w:rFonts w:cs="B Nazanin"/>
          <w:b/>
          <w:sz w:val="28"/>
          <w:szCs w:val="28"/>
          <w:rtl/>
        </w:rPr>
        <w:t>زمینه‌ی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مردمی و اقناع </w:t>
      </w:r>
      <w:proofErr w:type="spellStart"/>
      <w:r>
        <w:rPr>
          <w:rFonts w:cs="B Nazanin"/>
          <w:b/>
          <w:sz w:val="28"/>
          <w:szCs w:val="28"/>
          <w:rtl/>
        </w:rPr>
        <w:t>کنندهگی</w:t>
      </w:r>
      <w:proofErr w:type="spellEnd"/>
      <w:r>
        <w:rPr>
          <w:rFonts w:cs="B Nazanin"/>
          <w:b/>
          <w:sz w:val="28"/>
          <w:szCs w:val="28"/>
          <w:rtl/>
        </w:rPr>
        <w:t xml:space="preserve"> محدودیتهای ایدئولوژیک آن </w:t>
      </w:r>
      <w:proofErr w:type="spellStart"/>
      <w:r>
        <w:rPr>
          <w:rFonts w:cs="B Nazanin"/>
          <w:b/>
          <w:sz w:val="28"/>
          <w:szCs w:val="28"/>
          <w:rtl/>
        </w:rPr>
        <w:t>شده‌اند</w:t>
      </w:r>
      <w:proofErr w:type="spellEnd"/>
      <w:r>
        <w:rPr>
          <w:rFonts w:cs="B Nazanin"/>
          <w:b/>
          <w:sz w:val="28"/>
          <w:szCs w:val="28"/>
          <w:rtl/>
        </w:rPr>
        <w:t>.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میتوان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دغدغه‌های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لوکاچ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گرامشی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رابطه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اینگونه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توضیح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داد:که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طول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همواره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حکومتها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کشمکش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بسیاری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وجود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داشته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است.این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امر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خاطر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،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معنای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وسیع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کلمه،با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اجراهای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سیاسی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اخلاقی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دارند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مرجعیت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اقتدار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همپوشان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حوزه‌ها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غالبا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کشمکشهایی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هنرمندان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کسانی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حامی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طرفدر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ایجاد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می‌کند،سیاستهای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حکومتی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جوامع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مختلف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طول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نحو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گسترده‌ای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متفاوت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متنوع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است.عامل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تعیین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کننده‌ی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اصلی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کنترل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دولتی،برخورد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صاحبان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قدرت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هنرهای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،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آنجا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حکومت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منافعی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قادر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تأمین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صاحبان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قدرت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نموده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-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غالبا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قالب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ستایش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lastRenderedPageBreak/>
        <w:t>اخلاقیات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مرجعیت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اقتدار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-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معمولا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کوشیده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هنرمندان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طریق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دادن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کمک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هزینه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‌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تنظیم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مقررات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جانب‌دارانه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جذب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کنترل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نماید.بسیاری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آسیایی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اروپایی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آغاز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نوزدهم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طیب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خاطر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نوعی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کنترل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اولیه‌ی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کمک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اقنصادی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پذیرفتند،با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حال،حکومتهای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دیگر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هنر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هنری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غیر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اخلاقی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غیره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وطن‌پرستانه،یا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هردو،می‌دانستند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تلاش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داشتند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مهار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نابود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کنند.درآمریکا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مجالس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گذار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اولیه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‌ی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کشور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انجام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اجراهای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دلیل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ذکر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انقلاب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آمریکا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جریان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ممنوع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اعلام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کرد,در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حکمرانان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فرانسه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دریافته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می‌تواند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تمرکز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مطلق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فرانسه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کمک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کند.همساز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دیدگاه،سیاست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سلطنت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قبال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مهمترین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موجود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کشور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تدریج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تغییر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کرد.در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مقابل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جنک‌سالارانی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۱۶۰۰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میانه‌ی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دهه‌ی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۱۸۶۰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ژاپن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حکم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می‌راندند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می‌کوشیدند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طرف‌دار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کابوکی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مهار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کنند.در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۱۶۶۰،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انگلیسیها‌ی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کمک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هزینه‌ها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مقررات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وضع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کردند،که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هدف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ایجاد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پیوند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پیومد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اجراهای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مقاصد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سیاسی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بود،احزاب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سیاسی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انگلستان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اوایل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نوزدهم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حربه‌ای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سیاسی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می‌بردند.در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نوزدهم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انگلستان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فرانسه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کنترل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انحصاری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لغو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سانسور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دولتی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همچنان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ادامه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D46B1A" w:rsidRDefault="00452BA3">
      <w:pPr>
        <w:bidi/>
        <w:rPr>
          <w:rFonts w:cs="B Titr"/>
          <w:b/>
          <w:sz w:val="28"/>
          <w:szCs w:val="28"/>
          <w:rtl/>
        </w:rPr>
      </w:pP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با اشاره به اینکه صرفا از طریق </w:t>
      </w:r>
      <w:proofErr w:type="spellStart"/>
      <w:r>
        <w:rPr>
          <w:rFonts w:cs="B Nazanin"/>
          <w:b/>
          <w:sz w:val="28"/>
          <w:szCs w:val="28"/>
          <w:rtl/>
        </w:rPr>
        <w:t>ارائه‌ی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ملی ،</w:t>
      </w:r>
      <w:proofErr w:type="spellStart"/>
      <w:r>
        <w:rPr>
          <w:rFonts w:cs="B Nazanin"/>
          <w:b/>
          <w:sz w:val="28"/>
          <w:szCs w:val="28"/>
          <w:rtl/>
        </w:rPr>
        <w:t>می‌توان</w:t>
      </w:r>
      <w:proofErr w:type="spellEnd"/>
      <w:r>
        <w:rPr>
          <w:rFonts w:cs="B Nazanin"/>
          <w:b/>
          <w:sz w:val="28"/>
          <w:szCs w:val="28"/>
          <w:rtl/>
        </w:rPr>
        <w:t xml:space="preserve"> به فرهنگهای جهانی پیوست </w:t>
      </w:r>
      <w:proofErr w:type="spellStart"/>
      <w:r>
        <w:rPr>
          <w:rFonts w:cs="B Nazanin"/>
          <w:b/>
          <w:sz w:val="28"/>
          <w:szCs w:val="28"/>
          <w:rtl/>
        </w:rPr>
        <w:t>نظریه‌اش</w:t>
      </w:r>
      <w:proofErr w:type="spellEnd"/>
      <w:r>
        <w:rPr>
          <w:rFonts w:cs="B Nazanin"/>
          <w:b/>
          <w:sz w:val="28"/>
          <w:szCs w:val="28"/>
          <w:rtl/>
        </w:rPr>
        <w:t xml:space="preserve"> را ارئه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در حالی که </w:t>
      </w:r>
      <w:proofErr w:type="spellStart"/>
      <w:r>
        <w:rPr>
          <w:rFonts w:cs="B Nazanin"/>
          <w:b/>
          <w:sz w:val="28"/>
          <w:szCs w:val="28"/>
          <w:rtl/>
        </w:rPr>
        <w:t>گرامشی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 بر این باورند فرهنگها گرفتار </w:t>
      </w:r>
      <w:proofErr w:type="spellStart"/>
      <w:r>
        <w:rPr>
          <w:rFonts w:cs="B Nazanin"/>
          <w:b/>
          <w:sz w:val="28"/>
          <w:szCs w:val="28"/>
          <w:rtl/>
        </w:rPr>
        <w:t>سرمایه‌داری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شده‌اند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باید </w:t>
      </w:r>
      <w:proofErr w:type="spellStart"/>
      <w:r>
        <w:rPr>
          <w:rFonts w:cs="B Nazanin"/>
          <w:b/>
          <w:sz w:val="28"/>
          <w:szCs w:val="28"/>
          <w:rtl/>
        </w:rPr>
        <w:t>سرمایه‌داری</w:t>
      </w:r>
      <w:proofErr w:type="spellEnd"/>
      <w:r>
        <w:rPr>
          <w:rFonts w:cs="B Nazanin"/>
          <w:b/>
          <w:sz w:val="28"/>
          <w:szCs w:val="28"/>
          <w:rtl/>
        </w:rPr>
        <w:t xml:space="preserve"> از فرهنگها دست </w:t>
      </w:r>
      <w:proofErr w:type="spellStart"/>
      <w:r>
        <w:rPr>
          <w:rFonts w:cs="B Nazanin"/>
          <w:b/>
          <w:sz w:val="28"/>
          <w:szCs w:val="28"/>
          <w:rtl/>
        </w:rPr>
        <w:t>بردارد،تا</w:t>
      </w:r>
      <w:proofErr w:type="spellEnd"/>
      <w:r>
        <w:rPr>
          <w:rFonts w:cs="B Nazanin"/>
          <w:b/>
          <w:sz w:val="28"/>
          <w:szCs w:val="28"/>
          <w:rtl/>
        </w:rPr>
        <w:t xml:space="preserve"> دوباره مانن </w:t>
      </w:r>
      <w:proofErr w:type="spellStart"/>
      <w:r>
        <w:rPr>
          <w:rFonts w:cs="B Nazanin"/>
          <w:b/>
          <w:sz w:val="28"/>
          <w:szCs w:val="28"/>
          <w:rtl/>
        </w:rPr>
        <w:t>پیشاتاریخ</w:t>
      </w:r>
      <w:proofErr w:type="spellEnd"/>
      <w:r>
        <w:rPr>
          <w:rFonts w:cs="B Nazanin"/>
          <w:b/>
          <w:sz w:val="28"/>
          <w:szCs w:val="28"/>
          <w:rtl/>
        </w:rPr>
        <w:t xml:space="preserve"> انسانها بتوانند فرهنگی نو را عرضه کنند که برآمده از همان فرهنگ </w:t>
      </w:r>
      <w:proofErr w:type="spellStart"/>
      <w:r>
        <w:rPr>
          <w:rFonts w:cs="B Nazanin"/>
          <w:b/>
          <w:sz w:val="28"/>
          <w:szCs w:val="28"/>
          <w:rtl/>
        </w:rPr>
        <w:t>شخصیشان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است،به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مسئله‌ی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فرهنگ </w:t>
      </w:r>
      <w:proofErr w:type="spellStart"/>
      <w:r>
        <w:rPr>
          <w:rFonts w:cs="B Nazanin"/>
          <w:b/>
          <w:sz w:val="28"/>
          <w:szCs w:val="28"/>
          <w:rtl/>
        </w:rPr>
        <w:t>پرداخته‌اند.اما</w:t>
      </w:r>
      <w:proofErr w:type="spellEnd"/>
      <w:r>
        <w:rPr>
          <w:rFonts w:cs="B Nazanin"/>
          <w:b/>
          <w:sz w:val="28"/>
          <w:szCs w:val="28"/>
          <w:rtl/>
        </w:rPr>
        <w:t xml:space="preserve"> من بر این باورم که هم </w:t>
      </w:r>
      <w:proofErr w:type="spellStart"/>
      <w:r>
        <w:rPr>
          <w:rFonts w:cs="B Nazanin"/>
          <w:b/>
          <w:sz w:val="28"/>
          <w:szCs w:val="28"/>
          <w:rtl/>
        </w:rPr>
        <w:t>لوکاچ</w:t>
      </w:r>
      <w:proofErr w:type="spellEnd"/>
      <w:r>
        <w:rPr>
          <w:rFonts w:cs="B Nazanin"/>
          <w:b/>
          <w:sz w:val="28"/>
          <w:szCs w:val="28"/>
          <w:rtl/>
        </w:rPr>
        <w:t xml:space="preserve">(در صورتی که ایدئولوژی محدود شود) و هم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با تمام اختلاف نظرشان بر این مسئله توافق دارند که فرهنگ چیرگی درونی انسان بر  محیط خویش </w:t>
      </w:r>
      <w:proofErr w:type="spellStart"/>
      <w:r>
        <w:rPr>
          <w:rFonts w:cs="B Nazanin"/>
          <w:b/>
          <w:sz w:val="28"/>
          <w:szCs w:val="28"/>
          <w:rtl/>
        </w:rPr>
        <w:t>است.هردر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در مقابل مفهوم روشنگری «فرهنگ عام و جهانی بشر» مفهوم «گوناگونی فرهنگی» را قرار </w:t>
      </w:r>
      <w:proofErr w:type="spellStart"/>
      <w:r>
        <w:rPr>
          <w:rFonts w:cs="B Nazanin"/>
          <w:b/>
          <w:sz w:val="28"/>
          <w:szCs w:val="28"/>
          <w:rtl/>
        </w:rPr>
        <w:t>می‌دهد</w:t>
      </w:r>
      <w:proofErr w:type="spellEnd"/>
      <w:r>
        <w:rPr>
          <w:rFonts w:cs="B Nazanin"/>
          <w:b/>
          <w:sz w:val="28"/>
          <w:szCs w:val="28"/>
          <w:rtl/>
        </w:rPr>
        <w:t xml:space="preserve"> از نظر او «چیزی که اندیشمندان روشنگری به آن توجه </w:t>
      </w:r>
      <w:proofErr w:type="spellStart"/>
      <w:r>
        <w:rPr>
          <w:rFonts w:cs="B Nazanin"/>
          <w:b/>
          <w:sz w:val="28"/>
          <w:szCs w:val="28"/>
          <w:rtl/>
        </w:rPr>
        <w:t>نمی‌کردند</w:t>
      </w:r>
      <w:proofErr w:type="spellEnd"/>
      <w:r>
        <w:rPr>
          <w:rFonts w:cs="B Nazanin"/>
          <w:b/>
          <w:sz w:val="28"/>
          <w:szCs w:val="28"/>
          <w:rtl/>
        </w:rPr>
        <w:t xml:space="preserve"> حس تعلق است و این حس تنها هنگامی وجود دارد که در درون فرهنگی خاص ،در یک </w:t>
      </w:r>
      <w:proofErr w:type="spellStart"/>
      <w:r>
        <w:rPr>
          <w:rFonts w:cs="B Nazanin"/>
          <w:b/>
          <w:sz w:val="28"/>
          <w:szCs w:val="28"/>
          <w:rtl/>
        </w:rPr>
        <w:t>محدوده‌ی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جغرافیایی </w:t>
      </w:r>
      <w:proofErr w:type="spellStart"/>
      <w:r>
        <w:rPr>
          <w:rFonts w:cs="B Nazanin"/>
          <w:b/>
          <w:sz w:val="28"/>
          <w:szCs w:val="28"/>
          <w:rtl/>
        </w:rPr>
        <w:t>خاص،و</w:t>
      </w:r>
      <w:proofErr w:type="spellEnd"/>
      <w:r>
        <w:rPr>
          <w:rFonts w:cs="B Nazanin"/>
          <w:b/>
          <w:sz w:val="28"/>
          <w:szCs w:val="28"/>
          <w:rtl/>
        </w:rPr>
        <w:t xml:space="preserve"> در </w:t>
      </w:r>
      <w:proofErr w:type="spellStart"/>
      <w:r>
        <w:rPr>
          <w:rFonts w:cs="B Nazanin"/>
          <w:b/>
          <w:sz w:val="28"/>
          <w:szCs w:val="28"/>
          <w:rtl/>
        </w:rPr>
        <w:t>نقطه‌ی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تاریخی </w:t>
      </w:r>
      <w:proofErr w:type="spellStart"/>
      <w:r>
        <w:rPr>
          <w:rFonts w:cs="B Nazanin"/>
          <w:b/>
          <w:sz w:val="28"/>
          <w:szCs w:val="28"/>
          <w:rtl/>
        </w:rPr>
        <w:t>ویژه‌ای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زندگی </w:t>
      </w:r>
      <w:proofErr w:type="spellStart"/>
      <w:r>
        <w:rPr>
          <w:rFonts w:cs="B Nazanin"/>
          <w:b/>
          <w:sz w:val="28"/>
          <w:szCs w:val="28"/>
          <w:rtl/>
        </w:rPr>
        <w:t>کنیم.به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عقیده‌ی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او،فرهنگ</w:t>
      </w:r>
      <w:proofErr w:type="spellEnd"/>
      <w:r>
        <w:rPr>
          <w:rFonts w:cs="B Nazanin"/>
          <w:b/>
          <w:sz w:val="28"/>
          <w:szCs w:val="28"/>
          <w:rtl/>
        </w:rPr>
        <w:t xml:space="preserve"> با آنچه که روشنگری «فرهنگ والا» </w:t>
      </w:r>
      <w:proofErr w:type="spellStart"/>
      <w:r>
        <w:rPr>
          <w:rFonts w:cs="B Nazanin"/>
          <w:b/>
          <w:sz w:val="28"/>
          <w:szCs w:val="28"/>
          <w:rtl/>
        </w:rPr>
        <w:t>می‌نامید،تفاوت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دارد؛فرهنگ</w:t>
      </w:r>
      <w:proofErr w:type="spellEnd"/>
      <w:r>
        <w:rPr>
          <w:rFonts w:cs="B Nazanin"/>
          <w:b/>
          <w:sz w:val="28"/>
          <w:szCs w:val="28"/>
          <w:rtl/>
        </w:rPr>
        <w:t xml:space="preserve"> تنها به نخبگان تعلق ندارد و تنها شامل دستاوردهای بزرگ هنری </w:t>
      </w:r>
      <w:proofErr w:type="spellStart"/>
      <w:r>
        <w:rPr>
          <w:rFonts w:cs="B Nazanin"/>
          <w:b/>
          <w:sz w:val="28"/>
          <w:szCs w:val="28"/>
          <w:rtl/>
        </w:rPr>
        <w:t>نیست،بلکه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زبان،تحصیل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پوشاک،و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سنت‌های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کلی جامعه را نیز در بر </w:t>
      </w:r>
      <w:proofErr w:type="spellStart"/>
      <w:r>
        <w:rPr>
          <w:rFonts w:cs="B Nazanin"/>
          <w:b/>
          <w:sz w:val="28"/>
          <w:szCs w:val="28"/>
          <w:rtl/>
        </w:rPr>
        <w:t>می‌گیرد»هردر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همچنین به این نکته توجه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هر </w:t>
      </w:r>
      <w:proofErr w:type="spellStart"/>
      <w:r>
        <w:rPr>
          <w:rFonts w:cs="B Nazanin"/>
          <w:b/>
          <w:sz w:val="28"/>
          <w:szCs w:val="28"/>
          <w:rtl/>
        </w:rPr>
        <w:t>ملت،با</w:t>
      </w:r>
      <w:proofErr w:type="spellEnd"/>
      <w:r>
        <w:rPr>
          <w:rFonts w:cs="B Nazanin"/>
          <w:b/>
          <w:sz w:val="28"/>
          <w:szCs w:val="28"/>
          <w:rtl/>
        </w:rPr>
        <w:t xml:space="preserve"> افق فرهنگی </w:t>
      </w:r>
      <w:proofErr w:type="spellStart"/>
      <w:r>
        <w:rPr>
          <w:rFonts w:cs="B Nazanin"/>
          <w:b/>
          <w:sz w:val="28"/>
          <w:szCs w:val="28"/>
          <w:rtl/>
        </w:rPr>
        <w:t>ویژه‌ی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خود و در چهارچوب </w:t>
      </w:r>
      <w:proofErr w:type="spellStart"/>
      <w:r>
        <w:rPr>
          <w:rFonts w:cs="B Nazanin"/>
          <w:b/>
          <w:sz w:val="28"/>
          <w:szCs w:val="28"/>
          <w:rtl/>
        </w:rPr>
        <w:t>ویژه‌ی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افسانه‌ها،سنتها</w:t>
      </w:r>
      <w:proofErr w:type="spellEnd"/>
      <w:r>
        <w:rPr>
          <w:rFonts w:cs="B Nazanin"/>
          <w:b/>
          <w:sz w:val="28"/>
          <w:szCs w:val="28"/>
          <w:rtl/>
        </w:rPr>
        <w:t xml:space="preserve"> و زبان </w:t>
      </w:r>
      <w:proofErr w:type="spellStart"/>
      <w:r>
        <w:rPr>
          <w:rFonts w:cs="B Nazanin"/>
          <w:b/>
          <w:sz w:val="28"/>
          <w:szCs w:val="28"/>
          <w:rtl/>
        </w:rPr>
        <w:t>مشترک،مدام</w:t>
      </w:r>
      <w:proofErr w:type="spellEnd"/>
      <w:r>
        <w:rPr>
          <w:rFonts w:cs="B Nazanin"/>
          <w:b/>
          <w:sz w:val="28"/>
          <w:szCs w:val="28"/>
          <w:rtl/>
        </w:rPr>
        <w:t xml:space="preserve"> به بازسازی خود و فرهنگی که به آن تعلق دارد </w:t>
      </w:r>
      <w:proofErr w:type="spellStart"/>
      <w:r>
        <w:rPr>
          <w:rFonts w:cs="B Nazanin"/>
          <w:b/>
          <w:sz w:val="28"/>
          <w:szCs w:val="28"/>
          <w:rtl/>
        </w:rPr>
        <w:t>می‌پردازد.هردر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به نظر اندیشمندان روشنگری در </w:t>
      </w:r>
      <w:proofErr w:type="spellStart"/>
      <w:r>
        <w:rPr>
          <w:rFonts w:cs="B Nazanin"/>
          <w:b/>
          <w:sz w:val="28"/>
          <w:szCs w:val="28"/>
          <w:rtl/>
        </w:rPr>
        <w:t>باره‌ی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دولت نیز خرده </w:t>
      </w:r>
      <w:proofErr w:type="spellStart"/>
      <w:r>
        <w:rPr>
          <w:rFonts w:cs="B Nazanin"/>
          <w:b/>
          <w:sz w:val="28"/>
          <w:szCs w:val="28"/>
          <w:rtl/>
        </w:rPr>
        <w:t>می‌گرفت.اگر</w:t>
      </w:r>
      <w:proofErr w:type="spellEnd"/>
      <w:r>
        <w:rPr>
          <w:rFonts w:cs="B Nazanin"/>
          <w:b/>
          <w:sz w:val="28"/>
          <w:szCs w:val="28"/>
          <w:rtl/>
        </w:rPr>
        <w:t xml:space="preserve"> فیلسوفان روشنگری دولت را </w:t>
      </w:r>
      <w:proofErr w:type="spellStart"/>
      <w:r>
        <w:rPr>
          <w:rFonts w:cs="B Nazanin"/>
          <w:b/>
          <w:sz w:val="28"/>
          <w:szCs w:val="28"/>
          <w:rtl/>
        </w:rPr>
        <w:t>ساخته‌ی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توافق عقلانی </w:t>
      </w:r>
      <w:proofErr w:type="spellStart"/>
      <w:r>
        <w:rPr>
          <w:rFonts w:cs="B Nazanin"/>
          <w:b/>
          <w:sz w:val="28"/>
          <w:szCs w:val="28"/>
          <w:rtl/>
        </w:rPr>
        <w:t>می‌دانند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آن را در چارچوب قراردادهای اجتماعی تعریف </w:t>
      </w:r>
      <w:proofErr w:type="spellStart"/>
      <w:r>
        <w:rPr>
          <w:rFonts w:cs="B Nazanin"/>
          <w:b/>
          <w:sz w:val="28"/>
          <w:szCs w:val="28"/>
          <w:rtl/>
        </w:rPr>
        <w:t>می‌کنند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دولت را بنایی </w:t>
      </w:r>
      <w:proofErr w:type="spellStart"/>
      <w:r>
        <w:rPr>
          <w:rFonts w:cs="B Nazanin"/>
          <w:b/>
          <w:sz w:val="28"/>
          <w:szCs w:val="28"/>
          <w:rtl/>
        </w:rPr>
        <w:t>می‌بیند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باید بر </w:t>
      </w:r>
      <w:proofErr w:type="spellStart"/>
      <w:r>
        <w:rPr>
          <w:rFonts w:cs="B Nazanin"/>
          <w:b/>
          <w:sz w:val="28"/>
          <w:szCs w:val="28"/>
          <w:rtl/>
        </w:rPr>
        <w:t>زمینه‌ی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ملت استوار </w:t>
      </w:r>
      <w:proofErr w:type="spellStart"/>
      <w:r>
        <w:rPr>
          <w:rFonts w:cs="B Nazanin"/>
          <w:b/>
          <w:sz w:val="28"/>
          <w:szCs w:val="28"/>
          <w:rtl/>
        </w:rPr>
        <w:t>شود؛هر</w:t>
      </w:r>
      <w:proofErr w:type="spellEnd"/>
      <w:r>
        <w:rPr>
          <w:rFonts w:cs="B Nazanin"/>
          <w:b/>
          <w:sz w:val="28"/>
          <w:szCs w:val="28"/>
          <w:rtl/>
        </w:rPr>
        <w:t xml:space="preserve"> ملتی باید دارای دولت خود </w:t>
      </w:r>
      <w:proofErr w:type="spellStart"/>
      <w:r>
        <w:rPr>
          <w:rFonts w:cs="B Nazanin"/>
          <w:b/>
          <w:sz w:val="28"/>
          <w:szCs w:val="28"/>
          <w:rtl/>
        </w:rPr>
        <w:t>باشد،و</w:t>
      </w:r>
      <w:proofErr w:type="spellEnd"/>
      <w:r>
        <w:rPr>
          <w:rFonts w:cs="B Nazanin"/>
          <w:b/>
          <w:sz w:val="28"/>
          <w:szCs w:val="28"/>
          <w:rtl/>
        </w:rPr>
        <w:t xml:space="preserve"> بدون هویت بومی ملی مشترک دولت چیزی بیش از </w:t>
      </w:r>
      <w:proofErr w:type="spellStart"/>
      <w:r>
        <w:rPr>
          <w:rFonts w:cs="B Nazanin"/>
          <w:b/>
          <w:sz w:val="28"/>
          <w:szCs w:val="28"/>
          <w:rtl/>
        </w:rPr>
        <w:t>هیولایی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بی‌روح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نیست.اندیشه‌های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همانگونه که </w:t>
      </w:r>
      <w:proofErr w:type="spellStart"/>
      <w:r>
        <w:rPr>
          <w:rFonts w:cs="B Nazanin"/>
          <w:b/>
          <w:sz w:val="28"/>
          <w:szCs w:val="28"/>
          <w:rtl/>
        </w:rPr>
        <w:t>بندیکس</w:t>
      </w:r>
      <w:proofErr w:type="spellEnd"/>
      <w:r>
        <w:rPr>
          <w:rFonts w:cs="B Nazanin"/>
          <w:b/>
          <w:sz w:val="28"/>
          <w:szCs w:val="28"/>
          <w:rtl/>
        </w:rPr>
        <w:t xml:space="preserve"> اشاره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r>
        <w:rPr>
          <w:rFonts w:cs="B Nazanin"/>
          <w:b/>
          <w:sz w:val="28"/>
          <w:szCs w:val="28"/>
          <w:rtl/>
        </w:rPr>
        <w:lastRenderedPageBreak/>
        <w:t xml:space="preserve">الهام بخش جنبش ادبی فکری </w:t>
      </w:r>
      <w:proofErr w:type="spellStart"/>
      <w:r>
        <w:rPr>
          <w:rFonts w:cs="B Nazanin"/>
          <w:b/>
          <w:sz w:val="28"/>
          <w:szCs w:val="28"/>
          <w:rtl/>
        </w:rPr>
        <w:t>رمانتیسیسم</w:t>
      </w:r>
      <w:proofErr w:type="spellEnd"/>
      <w:r>
        <w:rPr>
          <w:rFonts w:cs="B Nazanin"/>
          <w:b/>
          <w:sz w:val="28"/>
          <w:szCs w:val="28"/>
          <w:rtl/>
        </w:rPr>
        <w:t xml:space="preserve"> بوده و حرکت او در گردآوری فرهنگ مردمی و ادبیات شفاهی بر استفاده از زبان مردم و </w:t>
      </w:r>
      <w:proofErr w:type="spellStart"/>
      <w:r>
        <w:rPr>
          <w:rFonts w:cs="B Nazanin"/>
          <w:b/>
          <w:sz w:val="28"/>
          <w:szCs w:val="28"/>
          <w:rtl/>
        </w:rPr>
        <w:t>ترانه‌های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غنایی تأثیر </w:t>
      </w:r>
      <w:proofErr w:type="spellStart"/>
      <w:r>
        <w:rPr>
          <w:rFonts w:cs="B Nazanin"/>
          <w:b/>
          <w:sz w:val="28"/>
          <w:szCs w:val="28"/>
          <w:rtl/>
        </w:rPr>
        <w:t>گذاشت.با</w:t>
      </w:r>
      <w:proofErr w:type="spellEnd"/>
      <w:r>
        <w:rPr>
          <w:rFonts w:cs="B Nazanin"/>
          <w:b/>
          <w:sz w:val="28"/>
          <w:szCs w:val="28"/>
          <w:rtl/>
        </w:rPr>
        <w:t xml:space="preserve"> افقهای نظری </w:t>
      </w:r>
      <w:proofErr w:type="spellStart"/>
      <w:r>
        <w:rPr>
          <w:rFonts w:cs="B Nazanin"/>
          <w:b/>
          <w:sz w:val="28"/>
          <w:szCs w:val="28"/>
          <w:rtl/>
        </w:rPr>
        <w:t>هردر</w:t>
      </w:r>
      <w:proofErr w:type="spellEnd"/>
      <w:r>
        <w:rPr>
          <w:rFonts w:cs="B Nazanin"/>
          <w:b/>
          <w:sz w:val="28"/>
          <w:szCs w:val="28"/>
          <w:rtl/>
        </w:rPr>
        <w:t xml:space="preserve"> در قرن نوزدهم استقلال </w:t>
      </w:r>
      <w:r w:rsidR="0029293F">
        <w:rPr>
          <w:rFonts w:cs="B Nazanin" w:hint="cs"/>
          <w:b/>
          <w:sz w:val="28"/>
          <w:szCs w:val="28"/>
          <w:rtl/>
        </w:rPr>
        <w:t>فرهنگی</w:t>
      </w:r>
      <w:r>
        <w:rPr>
          <w:rFonts w:cs="B Nazanin"/>
          <w:b/>
          <w:sz w:val="28"/>
          <w:szCs w:val="28"/>
          <w:rtl/>
        </w:rPr>
        <w:t xml:space="preserve"> ملتها اهمیت بالایی </w:t>
      </w:r>
      <w:proofErr w:type="spellStart"/>
      <w:r>
        <w:rPr>
          <w:rFonts w:cs="B Nazanin"/>
          <w:b/>
          <w:sz w:val="28"/>
          <w:szCs w:val="28"/>
          <w:rtl/>
        </w:rPr>
        <w:t>می‌یابند،تا</w:t>
      </w:r>
      <w:proofErr w:type="spellEnd"/>
      <w:r>
        <w:rPr>
          <w:rFonts w:cs="B Nazanin"/>
          <w:b/>
          <w:sz w:val="28"/>
          <w:szCs w:val="28"/>
          <w:rtl/>
        </w:rPr>
        <w:t xml:space="preserve"> جایی که همپای استقلال سیاسی قرار </w:t>
      </w:r>
      <w:proofErr w:type="spellStart"/>
      <w:r>
        <w:rPr>
          <w:rFonts w:cs="B Nazanin"/>
          <w:b/>
          <w:sz w:val="28"/>
          <w:szCs w:val="28"/>
          <w:rtl/>
        </w:rPr>
        <w:t>می‌گیرند،این</w:t>
      </w:r>
      <w:proofErr w:type="spellEnd"/>
      <w:r>
        <w:rPr>
          <w:rFonts w:cs="B Nazanin"/>
          <w:b/>
          <w:sz w:val="28"/>
          <w:szCs w:val="28"/>
          <w:rtl/>
        </w:rPr>
        <w:t xml:space="preserve"> امر به تشکیل دولت ملتها </w:t>
      </w:r>
      <w:proofErr w:type="spellStart"/>
      <w:r>
        <w:rPr>
          <w:rFonts w:cs="B Nazanin"/>
          <w:b/>
          <w:sz w:val="28"/>
          <w:szCs w:val="28"/>
          <w:rtl/>
        </w:rPr>
        <w:t>می‌انجامد</w:t>
      </w:r>
      <w:proofErr w:type="spellEnd"/>
      <w:r>
        <w:rPr>
          <w:rFonts w:cs="B Nazanin"/>
          <w:b/>
          <w:sz w:val="28"/>
          <w:szCs w:val="28"/>
          <w:rtl/>
        </w:rPr>
        <w:t xml:space="preserve"> و همانگونه که اشاره شد ظهور </w:t>
      </w:r>
      <w:proofErr w:type="spellStart"/>
      <w:r>
        <w:rPr>
          <w:rFonts w:cs="B Nazanin"/>
          <w:b/>
          <w:sz w:val="28"/>
          <w:szCs w:val="28"/>
          <w:rtl/>
        </w:rPr>
        <w:t>ملی‌گرایی</w:t>
      </w:r>
      <w:proofErr w:type="spellEnd"/>
      <w:r>
        <w:rPr>
          <w:rFonts w:cs="B Nazanin"/>
          <w:b/>
          <w:sz w:val="28"/>
          <w:szCs w:val="28"/>
          <w:rtl/>
        </w:rPr>
        <w:t xml:space="preserve"> و بازیابی عناصر فولکلوریک را در فرهنگهای مختلف به دنبال </w:t>
      </w:r>
      <w:proofErr w:type="spellStart"/>
      <w:r>
        <w:rPr>
          <w:rFonts w:cs="B Nazanin"/>
          <w:b/>
          <w:sz w:val="28"/>
          <w:szCs w:val="28"/>
          <w:rtl/>
        </w:rPr>
        <w:t>دارد.</w:t>
      </w:r>
      <w:r w:rsidR="002F67F8">
        <w:rPr>
          <w:rFonts w:cs="B Nazanin" w:hint="cs"/>
          <w:b/>
          <w:sz w:val="28"/>
          <w:szCs w:val="28"/>
          <w:rtl/>
        </w:rPr>
        <w:t>هردر</w:t>
      </w:r>
      <w:proofErr w:type="spellEnd"/>
      <w:r w:rsidR="002F67F8">
        <w:rPr>
          <w:rFonts w:cs="B Nazanin" w:hint="cs"/>
          <w:b/>
          <w:sz w:val="28"/>
          <w:szCs w:val="28"/>
          <w:rtl/>
        </w:rPr>
        <w:t xml:space="preserve"> مدافع سرسخت جستجو از پی فره</w:t>
      </w:r>
      <w:r w:rsidR="001369D6">
        <w:rPr>
          <w:rFonts w:cs="B Nazanin" w:hint="cs"/>
          <w:b/>
          <w:sz w:val="28"/>
          <w:szCs w:val="28"/>
          <w:rtl/>
        </w:rPr>
        <w:t xml:space="preserve">نگ آلمانی  در </w:t>
      </w:r>
      <w:proofErr w:type="spellStart"/>
      <w:r w:rsidR="001369D6">
        <w:rPr>
          <w:rFonts w:cs="B Nazanin" w:hint="cs"/>
          <w:b/>
          <w:sz w:val="28"/>
          <w:szCs w:val="28"/>
          <w:rtl/>
        </w:rPr>
        <w:t>ایده‌ی</w:t>
      </w:r>
      <w:proofErr w:type="spellEnd"/>
      <w:r w:rsidR="001369D6">
        <w:rPr>
          <w:rFonts w:cs="B Nazanin" w:hint="cs"/>
          <w:b/>
          <w:sz w:val="28"/>
          <w:szCs w:val="28"/>
          <w:rtl/>
        </w:rPr>
        <w:t xml:space="preserve"> </w:t>
      </w:r>
      <w:proofErr w:type="spellStart"/>
      <w:r w:rsidR="001369D6">
        <w:rPr>
          <w:rFonts w:cs="B Nazanin" w:hint="cs"/>
          <w:b/>
          <w:sz w:val="28"/>
          <w:szCs w:val="28"/>
          <w:rtl/>
        </w:rPr>
        <w:t>فو</w:t>
      </w:r>
      <w:r w:rsidR="00B80B68">
        <w:rPr>
          <w:rFonts w:cs="B Nazanin" w:hint="cs"/>
          <w:b/>
          <w:sz w:val="28"/>
          <w:szCs w:val="28"/>
          <w:rtl/>
        </w:rPr>
        <w:t>لکس</w:t>
      </w:r>
      <w:proofErr w:type="spellEnd"/>
      <w:r w:rsidR="00B80B68">
        <w:rPr>
          <w:rFonts w:cs="B Nazanin" w:hint="cs"/>
          <w:b/>
          <w:sz w:val="28"/>
          <w:szCs w:val="28"/>
          <w:rtl/>
        </w:rPr>
        <w:t xml:space="preserve"> </w:t>
      </w:r>
      <w:proofErr w:type="spellStart"/>
      <w:r w:rsidR="00B80B68">
        <w:rPr>
          <w:rFonts w:cs="B Nazanin" w:hint="cs"/>
          <w:b/>
          <w:sz w:val="28"/>
          <w:szCs w:val="28"/>
          <w:rtl/>
        </w:rPr>
        <w:t>گایست</w:t>
      </w:r>
      <w:proofErr w:type="spellEnd"/>
      <w:r w:rsidR="00B80B68">
        <w:rPr>
          <w:rFonts w:cs="B Nazanin" w:hint="cs"/>
          <w:b/>
          <w:sz w:val="28"/>
          <w:szCs w:val="28"/>
          <w:rtl/>
        </w:rPr>
        <w:t>(روح قومی بود)</w:t>
      </w:r>
      <w:r w:rsidR="00C047B9">
        <w:rPr>
          <w:rFonts w:cs="B Nazanin" w:hint="cs"/>
          <w:b/>
          <w:sz w:val="28"/>
          <w:szCs w:val="28"/>
          <w:rtl/>
        </w:rPr>
        <w:t xml:space="preserve">-روح و جان یک قوم که برای مثال </w:t>
      </w:r>
      <w:r w:rsidR="003966EF">
        <w:rPr>
          <w:rFonts w:cs="B Nazanin" w:hint="cs"/>
          <w:b/>
          <w:sz w:val="28"/>
          <w:szCs w:val="28"/>
          <w:rtl/>
        </w:rPr>
        <w:t xml:space="preserve">در </w:t>
      </w:r>
      <w:proofErr w:type="spellStart"/>
      <w:r w:rsidR="003966EF">
        <w:rPr>
          <w:rFonts w:cs="B Nazanin" w:hint="cs"/>
          <w:b/>
          <w:sz w:val="28"/>
          <w:szCs w:val="28"/>
          <w:rtl/>
        </w:rPr>
        <w:t>ترانه‌های</w:t>
      </w:r>
      <w:proofErr w:type="spellEnd"/>
      <w:r w:rsidR="003966EF">
        <w:rPr>
          <w:rFonts w:cs="B Nazanin" w:hint="cs"/>
          <w:b/>
          <w:sz w:val="28"/>
          <w:szCs w:val="28"/>
          <w:rtl/>
        </w:rPr>
        <w:t xml:space="preserve"> </w:t>
      </w:r>
      <w:proofErr w:type="spellStart"/>
      <w:r w:rsidR="003966EF">
        <w:rPr>
          <w:rFonts w:cs="B Nazanin" w:hint="cs"/>
          <w:b/>
          <w:sz w:val="28"/>
          <w:szCs w:val="28"/>
          <w:rtl/>
        </w:rPr>
        <w:t>عامیانه‌ی</w:t>
      </w:r>
      <w:proofErr w:type="spellEnd"/>
      <w:r w:rsidR="003966EF">
        <w:rPr>
          <w:rFonts w:cs="B Nazanin" w:hint="cs"/>
          <w:b/>
          <w:sz w:val="28"/>
          <w:szCs w:val="28"/>
          <w:rtl/>
        </w:rPr>
        <w:t xml:space="preserve"> آن تجسم </w:t>
      </w:r>
      <w:proofErr w:type="spellStart"/>
      <w:r w:rsidR="003966EF">
        <w:rPr>
          <w:rFonts w:cs="B Nazanin" w:hint="cs"/>
          <w:b/>
          <w:sz w:val="28"/>
          <w:szCs w:val="28"/>
          <w:rtl/>
        </w:rPr>
        <w:t>می‌یابد،ترانه‌هایی</w:t>
      </w:r>
      <w:proofErr w:type="spellEnd"/>
      <w:r w:rsidR="003966EF">
        <w:rPr>
          <w:rFonts w:cs="B Nazanin" w:hint="cs"/>
          <w:b/>
          <w:sz w:val="28"/>
          <w:szCs w:val="28"/>
          <w:rtl/>
        </w:rPr>
        <w:t xml:space="preserve"> که </w:t>
      </w:r>
      <w:proofErr w:type="spellStart"/>
      <w:r w:rsidR="00753952">
        <w:rPr>
          <w:rFonts w:cs="B Nazanin" w:hint="cs"/>
          <w:b/>
          <w:sz w:val="28"/>
          <w:szCs w:val="28"/>
          <w:rtl/>
        </w:rPr>
        <w:t>مجموعه‌هایی</w:t>
      </w:r>
      <w:proofErr w:type="spellEnd"/>
      <w:r w:rsidR="00753952">
        <w:rPr>
          <w:rFonts w:cs="B Nazanin" w:hint="cs"/>
          <w:b/>
          <w:sz w:val="28"/>
          <w:szCs w:val="28"/>
          <w:rtl/>
        </w:rPr>
        <w:t xml:space="preserve"> از آنها را خود او منتشر ساخت</w:t>
      </w:r>
      <w:r w:rsidR="00C44364">
        <w:rPr>
          <w:rFonts w:cs="B Nazanin" w:hint="cs"/>
          <w:b/>
          <w:sz w:val="28"/>
          <w:szCs w:val="28"/>
          <w:rtl/>
        </w:rPr>
        <w:t xml:space="preserve"> .مثال اصلی او استفاده </w:t>
      </w:r>
      <w:r w:rsidR="009A206A">
        <w:rPr>
          <w:rFonts w:cs="B Nazanin" w:hint="cs"/>
          <w:b/>
          <w:sz w:val="28"/>
          <w:szCs w:val="28"/>
          <w:rtl/>
        </w:rPr>
        <w:t>شکسپیر از سنتهای انگلیسی و خصوصیات انگلیسی بود</w:t>
      </w:r>
      <w:r w:rsidR="00A63141">
        <w:rPr>
          <w:rFonts w:cs="B Nazanin" w:hint="cs"/>
          <w:b/>
          <w:sz w:val="28"/>
          <w:szCs w:val="28"/>
          <w:rtl/>
        </w:rPr>
        <w:t xml:space="preserve"> .تلقی </w:t>
      </w:r>
      <w:proofErr w:type="spellStart"/>
      <w:r w:rsidR="00A63141">
        <w:rPr>
          <w:rFonts w:cs="B Nazanin" w:hint="cs"/>
          <w:b/>
          <w:sz w:val="28"/>
          <w:szCs w:val="28"/>
          <w:rtl/>
        </w:rPr>
        <w:t>هردر</w:t>
      </w:r>
      <w:proofErr w:type="spellEnd"/>
      <w:r w:rsidR="00A63141">
        <w:rPr>
          <w:rFonts w:cs="B Nazanin" w:hint="cs"/>
          <w:b/>
          <w:sz w:val="28"/>
          <w:szCs w:val="28"/>
          <w:rtl/>
        </w:rPr>
        <w:t xml:space="preserve">  </w:t>
      </w:r>
      <w:r w:rsidR="00AA6025">
        <w:rPr>
          <w:rFonts w:cs="B Nazanin" w:hint="cs"/>
          <w:b/>
          <w:sz w:val="28"/>
          <w:szCs w:val="28"/>
          <w:rtl/>
        </w:rPr>
        <w:t xml:space="preserve">از </w:t>
      </w:r>
      <w:proofErr w:type="spellStart"/>
      <w:r w:rsidR="00AA6025">
        <w:rPr>
          <w:rFonts w:cs="B Nazanin" w:hint="cs"/>
          <w:b/>
          <w:sz w:val="28"/>
          <w:szCs w:val="28"/>
          <w:rtl/>
        </w:rPr>
        <w:t>ریشه‌های</w:t>
      </w:r>
      <w:proofErr w:type="spellEnd"/>
      <w:r w:rsidR="00AA6025">
        <w:rPr>
          <w:rFonts w:cs="B Nazanin" w:hint="cs"/>
          <w:b/>
          <w:sz w:val="28"/>
          <w:szCs w:val="28"/>
          <w:rtl/>
        </w:rPr>
        <w:t xml:space="preserve"> </w:t>
      </w:r>
      <w:proofErr w:type="spellStart"/>
      <w:r w:rsidR="00AA6025">
        <w:rPr>
          <w:rFonts w:cs="B Nazanin" w:hint="cs"/>
          <w:b/>
          <w:sz w:val="28"/>
          <w:szCs w:val="28"/>
          <w:rtl/>
        </w:rPr>
        <w:t>رازآمیز</w:t>
      </w:r>
      <w:proofErr w:type="spellEnd"/>
      <w:r w:rsidR="00AA6025">
        <w:rPr>
          <w:rFonts w:cs="B Nazanin" w:hint="cs"/>
          <w:b/>
          <w:sz w:val="28"/>
          <w:szCs w:val="28"/>
          <w:rtl/>
        </w:rPr>
        <w:t xml:space="preserve"> ملی هم بر </w:t>
      </w:r>
      <w:proofErr w:type="spellStart"/>
      <w:r w:rsidR="00AA6025">
        <w:rPr>
          <w:rFonts w:cs="B Nazanin" w:hint="cs"/>
          <w:b/>
          <w:sz w:val="28"/>
          <w:szCs w:val="28"/>
          <w:rtl/>
        </w:rPr>
        <w:t>شیلر</w:t>
      </w:r>
      <w:proofErr w:type="spellEnd"/>
      <w:r w:rsidR="00AA6025">
        <w:rPr>
          <w:rFonts w:cs="B Nazanin" w:hint="cs"/>
          <w:b/>
          <w:sz w:val="28"/>
          <w:szCs w:val="28"/>
          <w:rtl/>
        </w:rPr>
        <w:t xml:space="preserve"> و هم بر گوته </w:t>
      </w:r>
      <w:r w:rsidR="006E007F">
        <w:rPr>
          <w:rFonts w:cs="B Nazanin" w:hint="cs"/>
          <w:b/>
          <w:sz w:val="28"/>
          <w:szCs w:val="28"/>
          <w:rtl/>
        </w:rPr>
        <w:t xml:space="preserve">تاثیر </w:t>
      </w:r>
      <w:proofErr w:type="spellStart"/>
      <w:r w:rsidR="006E007F">
        <w:rPr>
          <w:rFonts w:cs="B Nazanin" w:hint="cs"/>
          <w:b/>
          <w:sz w:val="28"/>
          <w:szCs w:val="28"/>
          <w:rtl/>
        </w:rPr>
        <w:t>گذاشت.ای</w:t>
      </w:r>
      <w:r w:rsidR="00105810">
        <w:rPr>
          <w:rFonts w:cs="B Nazanin" w:hint="cs"/>
          <w:b/>
          <w:sz w:val="28"/>
          <w:szCs w:val="28"/>
          <w:rtl/>
        </w:rPr>
        <w:t>ن</w:t>
      </w:r>
      <w:proofErr w:type="spellEnd"/>
      <w:r w:rsidR="00105810">
        <w:rPr>
          <w:rFonts w:cs="B Nazanin" w:hint="cs"/>
          <w:b/>
          <w:sz w:val="28"/>
          <w:szCs w:val="28"/>
          <w:rtl/>
        </w:rPr>
        <w:t xml:space="preserve"> در حالی است که </w:t>
      </w:r>
      <w:r w:rsidR="00FC02F0">
        <w:rPr>
          <w:rFonts w:cs="B Nazanin" w:hint="cs"/>
          <w:b/>
          <w:sz w:val="28"/>
          <w:szCs w:val="28"/>
          <w:rtl/>
        </w:rPr>
        <w:t xml:space="preserve">تلقی </w:t>
      </w:r>
      <w:proofErr w:type="spellStart"/>
      <w:r w:rsidR="00FC02F0">
        <w:rPr>
          <w:rFonts w:cs="B Nazanin" w:hint="cs"/>
          <w:b/>
          <w:sz w:val="28"/>
          <w:szCs w:val="28"/>
          <w:rtl/>
        </w:rPr>
        <w:t>هردر</w:t>
      </w:r>
      <w:proofErr w:type="spellEnd"/>
      <w:r w:rsidR="00FC02F0">
        <w:rPr>
          <w:rFonts w:cs="B Nazanin" w:hint="cs"/>
          <w:b/>
          <w:sz w:val="28"/>
          <w:szCs w:val="28"/>
          <w:rtl/>
        </w:rPr>
        <w:t xml:space="preserve"> از ناسیونالیسم </w:t>
      </w:r>
      <w:r w:rsidR="009F0151">
        <w:rPr>
          <w:rFonts w:cs="B Nazanin" w:hint="cs"/>
          <w:b/>
          <w:sz w:val="28"/>
          <w:szCs w:val="28"/>
          <w:rtl/>
        </w:rPr>
        <w:t xml:space="preserve">و محصولات </w:t>
      </w:r>
      <w:proofErr w:type="spellStart"/>
      <w:r w:rsidR="009F0151">
        <w:rPr>
          <w:rFonts w:cs="B Nazanin" w:hint="cs"/>
          <w:b/>
          <w:sz w:val="28"/>
          <w:szCs w:val="28"/>
          <w:rtl/>
        </w:rPr>
        <w:t>فرعی‌اش</w:t>
      </w:r>
      <w:proofErr w:type="spellEnd"/>
      <w:r w:rsidR="009F0151">
        <w:rPr>
          <w:rFonts w:cs="B Nazanin" w:hint="cs"/>
          <w:b/>
          <w:sz w:val="28"/>
          <w:szCs w:val="28"/>
          <w:rtl/>
        </w:rPr>
        <w:t xml:space="preserve"> در قالب کهن گرایی </w:t>
      </w:r>
      <w:r w:rsidR="007F06DD">
        <w:rPr>
          <w:rFonts w:cs="B Nazanin" w:hint="cs"/>
          <w:b/>
          <w:sz w:val="28"/>
          <w:szCs w:val="28"/>
          <w:rtl/>
        </w:rPr>
        <w:t xml:space="preserve">در انگلستان و سایر نقاط مروج </w:t>
      </w:r>
      <w:r w:rsidR="00383137">
        <w:rPr>
          <w:rFonts w:cs="B Nazanin" w:hint="cs"/>
          <w:b/>
          <w:sz w:val="28"/>
          <w:szCs w:val="28"/>
          <w:rtl/>
        </w:rPr>
        <w:t xml:space="preserve">ارزشهای محافظه </w:t>
      </w:r>
      <w:proofErr w:type="spellStart"/>
      <w:r w:rsidR="00383137">
        <w:rPr>
          <w:rFonts w:cs="B Nazanin" w:hint="cs"/>
          <w:b/>
          <w:sz w:val="28"/>
          <w:szCs w:val="28"/>
          <w:rtl/>
        </w:rPr>
        <w:t>کارانه</w:t>
      </w:r>
      <w:proofErr w:type="spellEnd"/>
      <w:r w:rsidR="00383137">
        <w:rPr>
          <w:rFonts w:cs="B Nazanin" w:hint="cs"/>
          <w:b/>
          <w:sz w:val="28"/>
          <w:szCs w:val="28"/>
          <w:rtl/>
        </w:rPr>
        <w:t xml:space="preserve"> </w:t>
      </w:r>
      <w:r w:rsidR="00BA5C01">
        <w:rPr>
          <w:rFonts w:cs="B Nazanin" w:hint="cs"/>
          <w:b/>
          <w:sz w:val="28"/>
          <w:szCs w:val="28"/>
          <w:rtl/>
        </w:rPr>
        <w:t xml:space="preserve">و نوعی دلبستگی به مصنوعات تاریخی آداب و </w:t>
      </w:r>
      <w:r w:rsidR="00CE0EDD">
        <w:rPr>
          <w:rFonts w:cs="B Nazanin" w:hint="cs"/>
          <w:b/>
          <w:sz w:val="28"/>
          <w:szCs w:val="28"/>
          <w:rtl/>
        </w:rPr>
        <w:t xml:space="preserve">رسوم باستانی از کار در </w:t>
      </w:r>
      <w:proofErr w:type="spellStart"/>
      <w:r w:rsidR="00CE0EDD">
        <w:rPr>
          <w:rFonts w:cs="B Nazanin" w:hint="cs"/>
          <w:b/>
          <w:sz w:val="28"/>
          <w:szCs w:val="28"/>
          <w:rtl/>
        </w:rPr>
        <w:t>آمد</w:t>
      </w:r>
      <w:r w:rsidR="00BA44F3">
        <w:rPr>
          <w:rFonts w:cs="B Nazanin" w:hint="cs"/>
          <w:b/>
          <w:sz w:val="28"/>
          <w:szCs w:val="28"/>
          <w:rtl/>
        </w:rPr>
        <w:t>.فر</w:t>
      </w:r>
      <w:r>
        <w:rPr>
          <w:rFonts w:cs="B Nazanin"/>
          <w:b/>
          <w:sz w:val="28"/>
          <w:szCs w:val="28"/>
          <w:rtl/>
        </w:rPr>
        <w:t>ض</w:t>
      </w:r>
      <w:proofErr w:type="spellEnd"/>
      <w:r>
        <w:rPr>
          <w:rFonts w:cs="B Nazanin"/>
          <w:b/>
          <w:sz w:val="28"/>
          <w:szCs w:val="28"/>
          <w:rtl/>
        </w:rPr>
        <w:t xml:space="preserve"> ما در این گفتار دقیقا بر این مسئله استوار است که فرهنگ در اختیار </w:t>
      </w:r>
      <w:proofErr w:type="spellStart"/>
      <w:r>
        <w:rPr>
          <w:rFonts w:cs="B Nazanin"/>
          <w:b/>
          <w:sz w:val="28"/>
          <w:szCs w:val="28"/>
          <w:rtl/>
        </w:rPr>
        <w:t>جامعه‌ی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مدنی باشد.</w:t>
      </w:r>
    </w:p>
    <w:p w:rsidR="00EF3E2E" w:rsidRDefault="00EF3E2E" w:rsidP="00EF3E2E">
      <w:pPr>
        <w:bidi/>
        <w:rPr>
          <w:rFonts w:cs="B Titr"/>
          <w:b/>
          <w:sz w:val="28"/>
          <w:szCs w:val="28"/>
          <w:rtl/>
        </w:rPr>
      </w:pPr>
      <w:r>
        <w:rPr>
          <w:rFonts w:cs="B Titr" w:hint="cs"/>
          <w:b/>
          <w:sz w:val="28"/>
          <w:szCs w:val="28"/>
          <w:rtl/>
        </w:rPr>
        <w:t xml:space="preserve">جریان </w:t>
      </w:r>
      <w:proofErr w:type="spellStart"/>
      <w:r>
        <w:rPr>
          <w:rFonts w:cs="B Titr" w:hint="cs"/>
          <w:b/>
          <w:sz w:val="28"/>
          <w:szCs w:val="28"/>
          <w:rtl/>
        </w:rPr>
        <w:t>ملی‌گرایی</w:t>
      </w:r>
      <w:proofErr w:type="spellEnd"/>
      <w:r>
        <w:rPr>
          <w:rFonts w:cs="B Titr" w:hint="cs"/>
          <w:b/>
          <w:sz w:val="28"/>
          <w:szCs w:val="28"/>
          <w:rtl/>
        </w:rPr>
        <w:t xml:space="preserve"> در تئاتر</w:t>
      </w:r>
    </w:p>
    <w:p w:rsidR="00305752" w:rsidRDefault="00876414" w:rsidP="00305752">
      <w:pPr>
        <w:bidi/>
        <w:rPr>
          <w:rFonts w:cs="B Titr"/>
          <w:b/>
          <w:sz w:val="28"/>
          <w:szCs w:val="28"/>
          <w:rtl/>
        </w:rPr>
      </w:pPr>
      <w:r>
        <w:rPr>
          <w:rFonts w:cs="B Titr" w:hint="cs"/>
          <w:b/>
          <w:sz w:val="28"/>
          <w:szCs w:val="28"/>
          <w:rtl/>
        </w:rPr>
        <w:t xml:space="preserve">برای بررسی جریان </w:t>
      </w:r>
      <w:proofErr w:type="spellStart"/>
      <w:r w:rsidR="00196A64">
        <w:rPr>
          <w:rFonts w:cs="B Titr" w:hint="cs"/>
          <w:b/>
          <w:sz w:val="28"/>
          <w:szCs w:val="28"/>
          <w:rtl/>
        </w:rPr>
        <w:t>ملی‌گرایی</w:t>
      </w:r>
      <w:proofErr w:type="spellEnd"/>
      <w:r w:rsidR="00196A64">
        <w:rPr>
          <w:rFonts w:cs="B Titr" w:hint="cs"/>
          <w:b/>
          <w:sz w:val="28"/>
          <w:szCs w:val="28"/>
          <w:rtl/>
        </w:rPr>
        <w:t xml:space="preserve"> در تئاتر در اینجا بسیار سریع نگاهی به </w:t>
      </w:r>
      <w:r w:rsidR="00897D96">
        <w:rPr>
          <w:rFonts w:cs="B Titr" w:hint="cs"/>
          <w:b/>
          <w:sz w:val="28"/>
          <w:szCs w:val="28"/>
          <w:rtl/>
        </w:rPr>
        <w:t xml:space="preserve">فصل ششم کتاب </w:t>
      </w:r>
      <w:proofErr w:type="spellStart"/>
      <w:r w:rsidR="00897D96">
        <w:rPr>
          <w:rFonts w:cs="B Titr" w:hint="cs"/>
          <w:b/>
          <w:sz w:val="28"/>
          <w:szCs w:val="28"/>
          <w:rtl/>
        </w:rPr>
        <w:t>تاریخ‌های</w:t>
      </w:r>
      <w:proofErr w:type="spellEnd"/>
      <w:r w:rsidR="00897D96">
        <w:rPr>
          <w:rFonts w:cs="B Titr" w:hint="cs"/>
          <w:b/>
          <w:sz w:val="28"/>
          <w:szCs w:val="28"/>
          <w:rtl/>
        </w:rPr>
        <w:t xml:space="preserve"> تئاتر </w:t>
      </w:r>
      <w:proofErr w:type="spellStart"/>
      <w:r w:rsidR="00897D96">
        <w:rPr>
          <w:rFonts w:cs="B Titr" w:hint="cs"/>
          <w:b/>
          <w:sz w:val="28"/>
          <w:szCs w:val="28"/>
          <w:rtl/>
        </w:rPr>
        <w:t>نوشته‌ی</w:t>
      </w:r>
      <w:proofErr w:type="spellEnd"/>
      <w:r w:rsidR="00897D96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2C623B">
        <w:rPr>
          <w:rFonts w:cs="B Titr" w:hint="cs"/>
          <w:b/>
          <w:sz w:val="28"/>
          <w:szCs w:val="28"/>
          <w:rtl/>
        </w:rPr>
        <w:t>بروس</w:t>
      </w:r>
      <w:proofErr w:type="spellEnd"/>
      <w:r w:rsidR="002C623B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2C623B">
        <w:rPr>
          <w:rFonts w:cs="B Titr" w:hint="cs"/>
          <w:b/>
          <w:sz w:val="28"/>
          <w:szCs w:val="28"/>
          <w:rtl/>
        </w:rPr>
        <w:t>مک</w:t>
      </w:r>
      <w:proofErr w:type="spellEnd"/>
      <w:r w:rsidR="002C623B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2C623B">
        <w:rPr>
          <w:rFonts w:cs="B Titr" w:hint="cs"/>
          <w:b/>
          <w:sz w:val="28"/>
          <w:szCs w:val="28"/>
          <w:rtl/>
        </w:rPr>
        <w:t>کوناچی</w:t>
      </w:r>
      <w:proofErr w:type="spellEnd"/>
      <w:r w:rsidR="002C623B">
        <w:rPr>
          <w:rFonts w:cs="B Titr" w:hint="cs"/>
          <w:b/>
          <w:sz w:val="28"/>
          <w:szCs w:val="28"/>
          <w:rtl/>
        </w:rPr>
        <w:t xml:space="preserve"> خواهیم انداخت.</w:t>
      </w:r>
    </w:p>
    <w:p w:rsidR="002C623B" w:rsidRDefault="000251BE" w:rsidP="002C623B">
      <w:pPr>
        <w:bidi/>
        <w:rPr>
          <w:rFonts w:cs="B Titr"/>
          <w:b/>
          <w:sz w:val="28"/>
          <w:szCs w:val="28"/>
          <w:rtl/>
        </w:rPr>
      </w:pPr>
      <w:proofErr w:type="spellStart"/>
      <w:r>
        <w:rPr>
          <w:rFonts w:cs="B Titr" w:hint="cs"/>
          <w:b/>
          <w:sz w:val="28"/>
          <w:szCs w:val="28"/>
          <w:rtl/>
        </w:rPr>
        <w:t>مک</w:t>
      </w:r>
      <w:proofErr w:type="spellEnd"/>
      <w:r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>
        <w:rPr>
          <w:rFonts w:cs="B Titr" w:hint="cs"/>
          <w:b/>
          <w:sz w:val="28"/>
          <w:szCs w:val="28"/>
          <w:rtl/>
        </w:rPr>
        <w:t>کوناچی</w:t>
      </w:r>
      <w:proofErr w:type="spellEnd"/>
      <w:r>
        <w:rPr>
          <w:rFonts w:cs="B Titr" w:hint="cs"/>
          <w:b/>
          <w:sz w:val="28"/>
          <w:szCs w:val="28"/>
          <w:rtl/>
        </w:rPr>
        <w:t xml:space="preserve"> در این بخش از کتابش </w:t>
      </w:r>
      <w:proofErr w:type="spellStart"/>
      <w:r>
        <w:rPr>
          <w:rFonts w:cs="B Titr" w:hint="cs"/>
          <w:b/>
          <w:sz w:val="28"/>
          <w:szCs w:val="28"/>
          <w:rtl/>
        </w:rPr>
        <w:t>می‌نویسد</w:t>
      </w:r>
      <w:proofErr w:type="spellEnd"/>
      <w:r>
        <w:rPr>
          <w:rFonts w:cs="B Titr" w:hint="cs"/>
          <w:b/>
          <w:sz w:val="28"/>
          <w:szCs w:val="28"/>
          <w:rtl/>
        </w:rPr>
        <w:t xml:space="preserve"> که </w:t>
      </w:r>
      <w:proofErr w:type="spellStart"/>
      <w:r>
        <w:rPr>
          <w:rFonts w:cs="B Titr" w:hint="cs"/>
          <w:b/>
          <w:sz w:val="28"/>
          <w:szCs w:val="28"/>
          <w:rtl/>
        </w:rPr>
        <w:t>همانکونه</w:t>
      </w:r>
      <w:proofErr w:type="spellEnd"/>
      <w:r>
        <w:rPr>
          <w:rFonts w:cs="B Titr" w:hint="cs"/>
          <w:b/>
          <w:sz w:val="28"/>
          <w:szCs w:val="28"/>
          <w:rtl/>
        </w:rPr>
        <w:t xml:space="preserve"> </w:t>
      </w:r>
      <w:r w:rsidR="00B11011">
        <w:rPr>
          <w:rFonts w:cs="B Titr" w:hint="cs"/>
          <w:b/>
          <w:sz w:val="28"/>
          <w:szCs w:val="28"/>
          <w:rtl/>
        </w:rPr>
        <w:t xml:space="preserve">که انقلاب فرانسه و </w:t>
      </w:r>
      <w:proofErr w:type="spellStart"/>
      <w:r w:rsidR="00B11011">
        <w:rPr>
          <w:rFonts w:cs="B Titr" w:hint="cs"/>
          <w:b/>
          <w:sz w:val="28"/>
          <w:szCs w:val="28"/>
          <w:rtl/>
        </w:rPr>
        <w:t>جنگ‌های</w:t>
      </w:r>
      <w:proofErr w:type="spellEnd"/>
      <w:r w:rsidR="00B11011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B11011">
        <w:rPr>
          <w:rFonts w:cs="B Titr" w:hint="cs"/>
          <w:b/>
          <w:sz w:val="28"/>
          <w:szCs w:val="28"/>
          <w:rtl/>
        </w:rPr>
        <w:t>ناپلئون</w:t>
      </w:r>
      <w:proofErr w:type="spellEnd"/>
      <w:r w:rsidR="00B11011">
        <w:rPr>
          <w:rFonts w:cs="B Titr" w:hint="cs"/>
          <w:b/>
          <w:sz w:val="28"/>
          <w:szCs w:val="28"/>
          <w:rtl/>
        </w:rPr>
        <w:t xml:space="preserve"> تغییرات کلانی را </w:t>
      </w:r>
      <w:r w:rsidR="00380D04">
        <w:rPr>
          <w:rFonts w:cs="B Titr" w:hint="cs"/>
          <w:b/>
          <w:sz w:val="28"/>
          <w:szCs w:val="28"/>
          <w:rtl/>
        </w:rPr>
        <w:t xml:space="preserve">در فرهنگ و </w:t>
      </w:r>
      <w:r w:rsidR="00136660">
        <w:rPr>
          <w:rFonts w:cs="B Titr" w:hint="cs"/>
          <w:b/>
          <w:sz w:val="28"/>
          <w:szCs w:val="28"/>
          <w:rtl/>
        </w:rPr>
        <w:t xml:space="preserve">تئاتر اروپایی به وجود </w:t>
      </w:r>
      <w:proofErr w:type="spellStart"/>
      <w:r w:rsidR="009F1EF8">
        <w:rPr>
          <w:rFonts w:cs="B Titr" w:hint="cs"/>
          <w:b/>
          <w:sz w:val="28"/>
          <w:szCs w:val="28"/>
          <w:rtl/>
        </w:rPr>
        <w:t>آورد.عصر</w:t>
      </w:r>
      <w:proofErr w:type="spellEnd"/>
      <w:r w:rsidR="009F1EF8">
        <w:rPr>
          <w:rFonts w:cs="B Titr" w:hint="cs"/>
          <w:b/>
          <w:sz w:val="28"/>
          <w:szCs w:val="28"/>
          <w:rtl/>
        </w:rPr>
        <w:t xml:space="preserve"> انقلابی </w:t>
      </w:r>
      <w:r w:rsidR="00C0649D">
        <w:rPr>
          <w:rFonts w:cs="B Titr" w:hint="cs"/>
          <w:b/>
          <w:sz w:val="28"/>
          <w:szCs w:val="28"/>
          <w:rtl/>
        </w:rPr>
        <w:t xml:space="preserve">نه فقط </w:t>
      </w:r>
      <w:r w:rsidR="00021F0E">
        <w:rPr>
          <w:rFonts w:cs="B Titr" w:hint="cs"/>
          <w:b/>
          <w:sz w:val="28"/>
          <w:szCs w:val="28"/>
          <w:rtl/>
        </w:rPr>
        <w:t xml:space="preserve">نیاز به اخلاقیات </w:t>
      </w:r>
      <w:r w:rsidR="005A0723">
        <w:rPr>
          <w:rFonts w:cs="B Titr" w:hint="cs"/>
          <w:b/>
          <w:sz w:val="28"/>
          <w:szCs w:val="28"/>
          <w:rtl/>
        </w:rPr>
        <w:t xml:space="preserve">سیاه و سفید </w:t>
      </w:r>
      <w:r w:rsidR="00806A1E">
        <w:rPr>
          <w:rFonts w:cs="B Titr" w:hint="cs"/>
          <w:b/>
          <w:sz w:val="28"/>
          <w:szCs w:val="28"/>
          <w:rtl/>
        </w:rPr>
        <w:t xml:space="preserve">بین </w:t>
      </w:r>
      <w:proofErr w:type="spellStart"/>
      <w:r w:rsidR="00806A1E">
        <w:rPr>
          <w:rFonts w:cs="B Titr" w:hint="cs"/>
          <w:b/>
          <w:sz w:val="28"/>
          <w:szCs w:val="28"/>
          <w:rtl/>
        </w:rPr>
        <w:t>ملودرام</w:t>
      </w:r>
      <w:proofErr w:type="spellEnd"/>
      <w:r w:rsidR="00806A1E">
        <w:rPr>
          <w:rFonts w:cs="B Titr" w:hint="cs"/>
          <w:b/>
          <w:sz w:val="28"/>
          <w:szCs w:val="28"/>
          <w:rtl/>
        </w:rPr>
        <w:t xml:space="preserve"> را </w:t>
      </w:r>
      <w:r w:rsidR="00E2517F">
        <w:rPr>
          <w:rFonts w:cs="B Titr" w:hint="cs"/>
          <w:b/>
          <w:sz w:val="28"/>
          <w:szCs w:val="28"/>
          <w:rtl/>
        </w:rPr>
        <w:t xml:space="preserve">برانگیخت بلکه </w:t>
      </w:r>
      <w:proofErr w:type="spellStart"/>
      <w:r w:rsidR="00EC249B">
        <w:rPr>
          <w:rFonts w:cs="B Titr" w:hint="cs"/>
          <w:b/>
          <w:sz w:val="28"/>
          <w:szCs w:val="28"/>
          <w:rtl/>
        </w:rPr>
        <w:t>شعله‌ی</w:t>
      </w:r>
      <w:proofErr w:type="spellEnd"/>
      <w:r w:rsidR="00EC249B">
        <w:rPr>
          <w:rFonts w:cs="B Titr" w:hint="cs"/>
          <w:b/>
          <w:sz w:val="28"/>
          <w:szCs w:val="28"/>
          <w:rtl/>
        </w:rPr>
        <w:t xml:space="preserve"> ناسیونالیسم اروپایی را نیز </w:t>
      </w:r>
      <w:proofErr w:type="spellStart"/>
      <w:r w:rsidR="00EC249B">
        <w:rPr>
          <w:rFonts w:cs="B Titr" w:hint="cs"/>
          <w:b/>
          <w:sz w:val="28"/>
          <w:szCs w:val="28"/>
          <w:rtl/>
        </w:rPr>
        <w:t>برافروخت</w:t>
      </w:r>
      <w:r w:rsidR="008727AF">
        <w:rPr>
          <w:rFonts w:cs="B Titr" w:hint="cs"/>
          <w:b/>
          <w:sz w:val="28"/>
          <w:szCs w:val="28"/>
          <w:rtl/>
        </w:rPr>
        <w:t>.</w:t>
      </w:r>
      <w:r w:rsidR="00345E36">
        <w:rPr>
          <w:rFonts w:cs="B Titr" w:hint="cs"/>
          <w:b/>
          <w:sz w:val="28"/>
          <w:szCs w:val="28"/>
          <w:rtl/>
        </w:rPr>
        <w:t>پیش</w:t>
      </w:r>
      <w:proofErr w:type="spellEnd"/>
      <w:r w:rsidR="00345E36">
        <w:rPr>
          <w:rFonts w:cs="B Titr" w:hint="cs"/>
          <w:b/>
          <w:sz w:val="28"/>
          <w:szCs w:val="28"/>
          <w:rtl/>
        </w:rPr>
        <w:t xml:space="preserve"> از انقلاب فرانسه </w:t>
      </w:r>
      <w:r w:rsidR="00C40BBF">
        <w:rPr>
          <w:rFonts w:cs="B Titr" w:hint="cs"/>
          <w:b/>
          <w:sz w:val="28"/>
          <w:szCs w:val="28"/>
          <w:rtl/>
        </w:rPr>
        <w:t xml:space="preserve">،فرهنگ چاپ به برخی از اروپائیان </w:t>
      </w:r>
      <w:proofErr w:type="spellStart"/>
      <w:r w:rsidR="00C40BBF">
        <w:rPr>
          <w:rFonts w:cs="B Titr" w:hint="cs"/>
          <w:b/>
          <w:sz w:val="28"/>
          <w:szCs w:val="28"/>
          <w:rtl/>
        </w:rPr>
        <w:t>بورژوا</w:t>
      </w:r>
      <w:proofErr w:type="spellEnd"/>
      <w:r w:rsidR="00C40BBF">
        <w:rPr>
          <w:rFonts w:cs="B Titr" w:hint="cs"/>
          <w:b/>
          <w:sz w:val="28"/>
          <w:szCs w:val="28"/>
          <w:rtl/>
        </w:rPr>
        <w:t xml:space="preserve"> کمک کرده بود </w:t>
      </w:r>
      <w:r w:rsidR="0052315D">
        <w:rPr>
          <w:rFonts w:cs="B Titr" w:hint="cs"/>
          <w:b/>
          <w:sz w:val="28"/>
          <w:szCs w:val="28"/>
          <w:rtl/>
        </w:rPr>
        <w:t xml:space="preserve">که خود را همچون </w:t>
      </w:r>
      <w:proofErr w:type="spellStart"/>
      <w:r w:rsidR="0052315D">
        <w:rPr>
          <w:rFonts w:cs="B Titr" w:hint="cs"/>
          <w:b/>
          <w:sz w:val="28"/>
          <w:szCs w:val="28"/>
          <w:rtl/>
        </w:rPr>
        <w:t>طبقه‌ی</w:t>
      </w:r>
      <w:proofErr w:type="spellEnd"/>
      <w:r w:rsidR="0052315D">
        <w:rPr>
          <w:rFonts w:cs="B Titr" w:hint="cs"/>
          <w:b/>
          <w:sz w:val="28"/>
          <w:szCs w:val="28"/>
          <w:rtl/>
        </w:rPr>
        <w:t xml:space="preserve"> حاکم احتمالی تجسم </w:t>
      </w:r>
      <w:proofErr w:type="spellStart"/>
      <w:r w:rsidR="0052315D">
        <w:rPr>
          <w:rFonts w:cs="B Titr" w:hint="cs"/>
          <w:b/>
          <w:sz w:val="28"/>
          <w:szCs w:val="28"/>
          <w:rtl/>
        </w:rPr>
        <w:t>کنند،جراید</w:t>
      </w:r>
      <w:proofErr w:type="spellEnd"/>
      <w:r w:rsidR="0052315D">
        <w:rPr>
          <w:rFonts w:cs="B Titr" w:hint="cs"/>
          <w:b/>
          <w:sz w:val="28"/>
          <w:szCs w:val="28"/>
          <w:rtl/>
        </w:rPr>
        <w:t xml:space="preserve"> خبری </w:t>
      </w:r>
      <w:r w:rsidR="000426BE">
        <w:rPr>
          <w:rFonts w:cs="B Titr" w:hint="cs"/>
          <w:b/>
          <w:sz w:val="28"/>
          <w:szCs w:val="28"/>
          <w:rtl/>
        </w:rPr>
        <w:t xml:space="preserve">نقش </w:t>
      </w:r>
      <w:r w:rsidR="00A94893">
        <w:rPr>
          <w:rFonts w:cs="B Titr" w:hint="cs"/>
          <w:b/>
          <w:sz w:val="28"/>
          <w:szCs w:val="28"/>
          <w:rtl/>
        </w:rPr>
        <w:t xml:space="preserve"> بسیار مهمی در شکل بخشیدن </w:t>
      </w:r>
      <w:r w:rsidR="005357EC">
        <w:rPr>
          <w:rFonts w:cs="B Titr" w:hint="cs"/>
          <w:b/>
          <w:sz w:val="28"/>
          <w:szCs w:val="28"/>
          <w:rtl/>
        </w:rPr>
        <w:t xml:space="preserve">به </w:t>
      </w:r>
      <w:proofErr w:type="spellStart"/>
      <w:r w:rsidR="005357EC">
        <w:rPr>
          <w:rFonts w:cs="B Titr" w:hint="cs"/>
          <w:b/>
          <w:sz w:val="28"/>
          <w:szCs w:val="28"/>
          <w:rtl/>
        </w:rPr>
        <w:t>ایده‌های</w:t>
      </w:r>
      <w:proofErr w:type="spellEnd"/>
      <w:r w:rsidR="005357EC">
        <w:rPr>
          <w:rFonts w:cs="B Titr" w:hint="cs"/>
          <w:b/>
          <w:sz w:val="28"/>
          <w:szCs w:val="28"/>
          <w:rtl/>
        </w:rPr>
        <w:t xml:space="preserve"> مربوط به آگاهی </w:t>
      </w:r>
      <w:r w:rsidR="00391F43">
        <w:rPr>
          <w:rFonts w:cs="B Titr" w:hint="cs"/>
          <w:b/>
          <w:sz w:val="28"/>
          <w:szCs w:val="28"/>
          <w:rtl/>
        </w:rPr>
        <w:t xml:space="preserve">عمومی </w:t>
      </w:r>
      <w:proofErr w:type="spellStart"/>
      <w:r w:rsidR="00391F43">
        <w:rPr>
          <w:rFonts w:cs="B Titr" w:hint="cs"/>
          <w:b/>
          <w:sz w:val="28"/>
          <w:szCs w:val="28"/>
          <w:rtl/>
        </w:rPr>
        <w:t>داشتند،اما</w:t>
      </w:r>
      <w:proofErr w:type="spellEnd"/>
      <w:r w:rsidR="00391F43">
        <w:rPr>
          <w:rFonts w:cs="B Titr" w:hint="cs"/>
          <w:b/>
          <w:sz w:val="28"/>
          <w:szCs w:val="28"/>
          <w:rtl/>
        </w:rPr>
        <w:t xml:space="preserve"> تئاتر نیز </w:t>
      </w:r>
      <w:r w:rsidR="00C33930">
        <w:rPr>
          <w:rFonts w:cs="B Titr" w:hint="cs"/>
          <w:b/>
          <w:sz w:val="28"/>
          <w:szCs w:val="28"/>
          <w:rtl/>
        </w:rPr>
        <w:t xml:space="preserve">همین اندازه مهم بود .تا سال ۱۷۵۰ </w:t>
      </w:r>
      <w:r w:rsidR="005B79E0">
        <w:rPr>
          <w:rFonts w:cs="B Titr" w:hint="cs"/>
          <w:b/>
          <w:sz w:val="28"/>
          <w:szCs w:val="28"/>
          <w:rtl/>
        </w:rPr>
        <w:t xml:space="preserve">،بسیاری از همان کسانی که </w:t>
      </w:r>
      <w:r w:rsidR="000E62C6">
        <w:rPr>
          <w:rFonts w:cs="B Titr" w:hint="cs"/>
          <w:b/>
          <w:sz w:val="28"/>
          <w:szCs w:val="28"/>
          <w:rtl/>
        </w:rPr>
        <w:t>در پاریس ،</w:t>
      </w:r>
      <w:proofErr w:type="spellStart"/>
      <w:r w:rsidR="000E62C6">
        <w:rPr>
          <w:rFonts w:cs="B Titr" w:hint="cs"/>
          <w:b/>
          <w:sz w:val="28"/>
          <w:szCs w:val="28"/>
          <w:rtl/>
        </w:rPr>
        <w:t>لندن،میلان</w:t>
      </w:r>
      <w:proofErr w:type="spellEnd"/>
      <w:r w:rsidR="000E62C6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0E62C6">
        <w:rPr>
          <w:rFonts w:cs="B Titr" w:hint="cs"/>
          <w:b/>
          <w:sz w:val="28"/>
          <w:szCs w:val="28"/>
          <w:rtl/>
        </w:rPr>
        <w:t>هامبورگ</w:t>
      </w:r>
      <w:proofErr w:type="spellEnd"/>
      <w:r w:rsidR="000E62C6">
        <w:rPr>
          <w:rFonts w:cs="B Titr" w:hint="cs"/>
          <w:b/>
          <w:sz w:val="28"/>
          <w:szCs w:val="28"/>
          <w:rtl/>
        </w:rPr>
        <w:t xml:space="preserve"> و سایر شهرهای بزرگ </w:t>
      </w:r>
      <w:r w:rsidR="008A54C2">
        <w:rPr>
          <w:rFonts w:cs="B Titr" w:hint="cs"/>
          <w:b/>
          <w:sz w:val="28"/>
          <w:szCs w:val="28"/>
          <w:rtl/>
        </w:rPr>
        <w:t xml:space="preserve">به تئاتر </w:t>
      </w:r>
      <w:proofErr w:type="spellStart"/>
      <w:r w:rsidR="008A54C2">
        <w:rPr>
          <w:rFonts w:cs="B Titr" w:hint="cs"/>
          <w:b/>
          <w:sz w:val="28"/>
          <w:szCs w:val="28"/>
          <w:rtl/>
        </w:rPr>
        <w:t>می‌رفتند</w:t>
      </w:r>
      <w:proofErr w:type="spellEnd"/>
      <w:r w:rsidR="008A54C2">
        <w:rPr>
          <w:rFonts w:cs="B Titr" w:hint="cs"/>
          <w:b/>
          <w:sz w:val="28"/>
          <w:szCs w:val="28"/>
          <w:rtl/>
        </w:rPr>
        <w:t xml:space="preserve"> نمایشنامه هم </w:t>
      </w:r>
      <w:proofErr w:type="spellStart"/>
      <w:r w:rsidR="008A54C2">
        <w:rPr>
          <w:rFonts w:cs="B Titr" w:hint="cs"/>
          <w:b/>
          <w:sz w:val="28"/>
          <w:szCs w:val="28"/>
          <w:rtl/>
        </w:rPr>
        <w:t>می‌خواندند</w:t>
      </w:r>
      <w:r w:rsidR="00E6616A">
        <w:rPr>
          <w:rFonts w:cs="B Titr" w:hint="cs"/>
          <w:b/>
          <w:sz w:val="28"/>
          <w:szCs w:val="28"/>
          <w:rtl/>
        </w:rPr>
        <w:t>.</w:t>
      </w:r>
      <w:r w:rsidR="00B617ED">
        <w:rPr>
          <w:rFonts w:cs="B Titr" w:hint="cs"/>
          <w:b/>
          <w:sz w:val="28"/>
          <w:szCs w:val="28"/>
          <w:rtl/>
        </w:rPr>
        <w:t>پس</w:t>
      </w:r>
      <w:proofErr w:type="spellEnd"/>
      <w:r w:rsidR="00B617ED">
        <w:rPr>
          <w:rFonts w:cs="B Titr" w:hint="cs"/>
          <w:b/>
          <w:sz w:val="28"/>
          <w:szCs w:val="28"/>
          <w:rtl/>
        </w:rPr>
        <w:t xml:space="preserve"> سال ۱۷۵۰این عده به نحو </w:t>
      </w:r>
      <w:proofErr w:type="spellStart"/>
      <w:r w:rsidR="00B617ED">
        <w:rPr>
          <w:rFonts w:cs="B Titr" w:hint="cs"/>
          <w:b/>
          <w:sz w:val="28"/>
          <w:szCs w:val="28"/>
          <w:rtl/>
        </w:rPr>
        <w:t>فزاینده‌ای</w:t>
      </w:r>
      <w:proofErr w:type="spellEnd"/>
      <w:r w:rsidR="00B617ED">
        <w:rPr>
          <w:rFonts w:cs="B Titr" w:hint="cs"/>
          <w:b/>
          <w:sz w:val="28"/>
          <w:szCs w:val="28"/>
          <w:rtl/>
        </w:rPr>
        <w:t xml:space="preserve"> خود را به عنوان </w:t>
      </w:r>
      <w:r w:rsidR="00B9027F">
        <w:rPr>
          <w:rFonts w:cs="B Titr" w:hint="cs"/>
          <w:b/>
          <w:sz w:val="28"/>
          <w:szCs w:val="28"/>
          <w:rtl/>
        </w:rPr>
        <w:t xml:space="preserve">مخاطبان ملی تلقی </w:t>
      </w:r>
      <w:proofErr w:type="spellStart"/>
      <w:r w:rsidR="00B9027F">
        <w:rPr>
          <w:rFonts w:cs="B Titr" w:hint="cs"/>
          <w:b/>
          <w:sz w:val="28"/>
          <w:szCs w:val="28"/>
          <w:rtl/>
        </w:rPr>
        <w:t>می‌کردند.نظام</w:t>
      </w:r>
      <w:proofErr w:type="spellEnd"/>
      <w:r w:rsidR="00B9027F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B9027F">
        <w:rPr>
          <w:rFonts w:cs="B Titr" w:hint="cs"/>
          <w:b/>
          <w:sz w:val="28"/>
          <w:szCs w:val="28"/>
          <w:rtl/>
        </w:rPr>
        <w:t>تحت‌احمایتی</w:t>
      </w:r>
      <w:proofErr w:type="spellEnd"/>
      <w:r w:rsidR="00B9027F">
        <w:rPr>
          <w:rFonts w:cs="B Titr" w:hint="cs"/>
          <w:b/>
          <w:sz w:val="28"/>
          <w:szCs w:val="28"/>
          <w:rtl/>
        </w:rPr>
        <w:t xml:space="preserve"> </w:t>
      </w:r>
      <w:r w:rsidR="00061B38">
        <w:rPr>
          <w:rFonts w:cs="B Titr" w:hint="cs"/>
          <w:b/>
          <w:sz w:val="28"/>
          <w:szCs w:val="28"/>
          <w:rtl/>
        </w:rPr>
        <w:t xml:space="preserve">،سلطنتی و اشرافی </w:t>
      </w:r>
      <w:r w:rsidR="00B53B31">
        <w:rPr>
          <w:rFonts w:cs="B Titr" w:hint="cs"/>
          <w:b/>
          <w:sz w:val="28"/>
          <w:szCs w:val="28"/>
          <w:rtl/>
        </w:rPr>
        <w:t xml:space="preserve">،به ویژه در انگلستان و آلمان </w:t>
      </w:r>
      <w:r w:rsidR="0032491B">
        <w:rPr>
          <w:rFonts w:cs="B Titr" w:hint="cs"/>
          <w:b/>
          <w:sz w:val="28"/>
          <w:szCs w:val="28"/>
          <w:rtl/>
        </w:rPr>
        <w:t xml:space="preserve">،افول کرده بود و اکنون این </w:t>
      </w:r>
      <w:proofErr w:type="spellStart"/>
      <w:r w:rsidR="0032491B">
        <w:rPr>
          <w:rFonts w:cs="B Titr" w:hint="cs"/>
          <w:b/>
          <w:sz w:val="28"/>
          <w:szCs w:val="28"/>
          <w:rtl/>
        </w:rPr>
        <w:t>عامه‌ی</w:t>
      </w:r>
      <w:proofErr w:type="spellEnd"/>
      <w:r w:rsidR="0032491B">
        <w:rPr>
          <w:rFonts w:cs="B Titr" w:hint="cs"/>
          <w:b/>
          <w:sz w:val="28"/>
          <w:szCs w:val="28"/>
          <w:rtl/>
        </w:rPr>
        <w:t xml:space="preserve"> مردم بودند </w:t>
      </w:r>
      <w:r w:rsidR="005075E8">
        <w:rPr>
          <w:rFonts w:cs="B Titr" w:hint="cs"/>
          <w:b/>
          <w:sz w:val="28"/>
          <w:szCs w:val="28"/>
          <w:rtl/>
        </w:rPr>
        <w:t xml:space="preserve">که به عنوان </w:t>
      </w:r>
      <w:proofErr w:type="spellStart"/>
      <w:r w:rsidR="005075E8">
        <w:rPr>
          <w:rFonts w:cs="B Titr" w:hint="cs"/>
          <w:b/>
          <w:sz w:val="28"/>
          <w:szCs w:val="28"/>
          <w:rtl/>
        </w:rPr>
        <w:t>حمایت‌کنندگان</w:t>
      </w:r>
      <w:proofErr w:type="spellEnd"/>
      <w:r w:rsidR="005075E8">
        <w:rPr>
          <w:rFonts w:cs="B Titr" w:hint="cs"/>
          <w:b/>
          <w:sz w:val="28"/>
          <w:szCs w:val="28"/>
          <w:rtl/>
        </w:rPr>
        <w:t xml:space="preserve"> </w:t>
      </w:r>
      <w:r w:rsidR="00294AC1">
        <w:rPr>
          <w:rFonts w:cs="B Titr" w:hint="cs"/>
          <w:b/>
          <w:sz w:val="28"/>
          <w:szCs w:val="28"/>
          <w:rtl/>
        </w:rPr>
        <w:t xml:space="preserve">اصلی تئاتر جای آنها را گرفته </w:t>
      </w:r>
      <w:proofErr w:type="spellStart"/>
      <w:r w:rsidR="00294AC1">
        <w:rPr>
          <w:rFonts w:cs="B Titr" w:hint="cs"/>
          <w:b/>
          <w:sz w:val="28"/>
          <w:szCs w:val="28"/>
          <w:rtl/>
        </w:rPr>
        <w:t>بودند.اما</w:t>
      </w:r>
      <w:proofErr w:type="spellEnd"/>
      <w:r w:rsidR="00294AC1">
        <w:rPr>
          <w:rFonts w:cs="B Titr" w:hint="cs"/>
          <w:b/>
          <w:sz w:val="28"/>
          <w:szCs w:val="28"/>
          <w:rtl/>
        </w:rPr>
        <w:t xml:space="preserve"> این افراد بیشتر </w:t>
      </w:r>
      <w:proofErr w:type="spellStart"/>
      <w:r w:rsidR="00294AC1">
        <w:rPr>
          <w:rFonts w:cs="B Titr" w:hint="cs"/>
          <w:b/>
          <w:sz w:val="28"/>
          <w:szCs w:val="28"/>
          <w:rtl/>
        </w:rPr>
        <w:t>بورژاواهایی</w:t>
      </w:r>
      <w:proofErr w:type="spellEnd"/>
      <w:r w:rsidR="00294AC1">
        <w:rPr>
          <w:rFonts w:cs="B Titr" w:hint="cs"/>
          <w:b/>
          <w:sz w:val="28"/>
          <w:szCs w:val="28"/>
          <w:rtl/>
        </w:rPr>
        <w:t xml:space="preserve"> بودند که </w:t>
      </w:r>
      <w:r w:rsidR="00A11C9A">
        <w:rPr>
          <w:rFonts w:cs="B Titr" w:hint="cs"/>
          <w:b/>
          <w:sz w:val="28"/>
          <w:szCs w:val="28"/>
          <w:rtl/>
        </w:rPr>
        <w:t xml:space="preserve">با توسل به </w:t>
      </w:r>
      <w:proofErr w:type="spellStart"/>
      <w:r w:rsidR="00A11C9A">
        <w:rPr>
          <w:rFonts w:cs="B Titr" w:hint="cs"/>
          <w:b/>
          <w:sz w:val="28"/>
          <w:szCs w:val="28"/>
          <w:rtl/>
        </w:rPr>
        <w:t>سوادشان</w:t>
      </w:r>
      <w:proofErr w:type="spellEnd"/>
      <w:r w:rsidR="00A11C9A">
        <w:rPr>
          <w:rFonts w:cs="B Titr" w:hint="cs"/>
          <w:b/>
          <w:sz w:val="28"/>
          <w:szCs w:val="28"/>
          <w:rtl/>
        </w:rPr>
        <w:t xml:space="preserve"> برای تنظیم و راهبر</w:t>
      </w:r>
      <w:r w:rsidR="000644F5">
        <w:rPr>
          <w:rFonts w:cs="B Titr" w:hint="cs"/>
          <w:b/>
          <w:sz w:val="28"/>
          <w:szCs w:val="28"/>
          <w:rtl/>
        </w:rPr>
        <w:t xml:space="preserve">ی رفتار </w:t>
      </w:r>
      <w:r w:rsidR="00A11C9A">
        <w:rPr>
          <w:rFonts w:cs="B Titr" w:hint="cs"/>
          <w:b/>
          <w:sz w:val="28"/>
          <w:szCs w:val="28"/>
          <w:rtl/>
        </w:rPr>
        <w:t xml:space="preserve">تئاتر </w:t>
      </w:r>
      <w:r w:rsidR="006E4305">
        <w:rPr>
          <w:rFonts w:cs="B Titr" w:hint="cs"/>
          <w:b/>
          <w:sz w:val="28"/>
          <w:szCs w:val="28"/>
          <w:rtl/>
        </w:rPr>
        <w:t xml:space="preserve">چشم به افکار عمومی عقلانی </w:t>
      </w:r>
      <w:proofErr w:type="spellStart"/>
      <w:r w:rsidR="006E4305">
        <w:rPr>
          <w:rFonts w:cs="B Titr" w:hint="cs"/>
          <w:b/>
          <w:sz w:val="28"/>
          <w:szCs w:val="28"/>
          <w:rtl/>
        </w:rPr>
        <w:t>داشت،که</w:t>
      </w:r>
      <w:proofErr w:type="spellEnd"/>
      <w:r w:rsidR="006E4305">
        <w:rPr>
          <w:rFonts w:cs="B Titr" w:hint="cs"/>
          <w:b/>
          <w:sz w:val="28"/>
          <w:szCs w:val="28"/>
          <w:rtl/>
        </w:rPr>
        <w:t xml:space="preserve"> در قالب </w:t>
      </w:r>
      <w:r w:rsidR="00DD5D92">
        <w:rPr>
          <w:rFonts w:cs="B Titr" w:hint="cs"/>
          <w:b/>
          <w:sz w:val="28"/>
          <w:szCs w:val="28"/>
          <w:rtl/>
        </w:rPr>
        <w:t xml:space="preserve">چاپ و نشر منعکس </w:t>
      </w:r>
      <w:proofErr w:type="spellStart"/>
      <w:r w:rsidR="00DD5D92">
        <w:rPr>
          <w:rFonts w:cs="B Titr" w:hint="cs"/>
          <w:b/>
          <w:sz w:val="28"/>
          <w:szCs w:val="28"/>
          <w:rtl/>
        </w:rPr>
        <w:t>می‌شد</w:t>
      </w:r>
      <w:r w:rsidR="00E41522">
        <w:rPr>
          <w:rFonts w:cs="B Titr" w:hint="cs"/>
          <w:b/>
          <w:sz w:val="28"/>
          <w:szCs w:val="28"/>
          <w:rtl/>
        </w:rPr>
        <w:t>.</w:t>
      </w:r>
      <w:r w:rsidR="00773D59">
        <w:rPr>
          <w:rFonts w:cs="B Titr" w:hint="cs"/>
          <w:b/>
          <w:sz w:val="28"/>
          <w:szCs w:val="28"/>
          <w:rtl/>
        </w:rPr>
        <w:t>این</w:t>
      </w:r>
      <w:proofErr w:type="spellEnd"/>
      <w:r w:rsidR="00773D59">
        <w:rPr>
          <w:rFonts w:cs="B Titr" w:hint="cs"/>
          <w:b/>
          <w:sz w:val="28"/>
          <w:szCs w:val="28"/>
          <w:rtl/>
        </w:rPr>
        <w:t xml:space="preserve"> گروه از بورژواها </w:t>
      </w:r>
      <w:r w:rsidR="003B3840">
        <w:rPr>
          <w:rFonts w:cs="B Titr" w:hint="cs"/>
          <w:b/>
          <w:sz w:val="28"/>
          <w:szCs w:val="28"/>
          <w:rtl/>
        </w:rPr>
        <w:t xml:space="preserve">در تلاش بودند </w:t>
      </w:r>
      <w:r w:rsidR="00387D34">
        <w:rPr>
          <w:rFonts w:cs="B Titr" w:hint="cs"/>
          <w:b/>
          <w:sz w:val="28"/>
          <w:szCs w:val="28"/>
          <w:rtl/>
        </w:rPr>
        <w:t xml:space="preserve">برای تداوم بقای تئاتری </w:t>
      </w:r>
      <w:r w:rsidR="000D4E49">
        <w:rPr>
          <w:rFonts w:cs="B Titr" w:hint="cs"/>
          <w:b/>
          <w:sz w:val="28"/>
          <w:szCs w:val="28"/>
          <w:rtl/>
        </w:rPr>
        <w:t xml:space="preserve">که </w:t>
      </w:r>
      <w:proofErr w:type="spellStart"/>
      <w:r w:rsidR="000D4E49">
        <w:rPr>
          <w:rFonts w:cs="B Titr" w:hint="cs"/>
          <w:b/>
          <w:sz w:val="28"/>
          <w:szCs w:val="28"/>
          <w:rtl/>
        </w:rPr>
        <w:t>می‌توانست</w:t>
      </w:r>
      <w:proofErr w:type="spellEnd"/>
      <w:r w:rsidR="000D4E49">
        <w:rPr>
          <w:rFonts w:cs="B Titr" w:hint="cs"/>
          <w:b/>
          <w:sz w:val="28"/>
          <w:szCs w:val="28"/>
          <w:rtl/>
        </w:rPr>
        <w:t xml:space="preserve"> بسیاری از افکار جدید </w:t>
      </w:r>
      <w:r w:rsidR="00A9691B">
        <w:rPr>
          <w:rFonts w:cs="B Titr" w:hint="cs"/>
          <w:b/>
          <w:sz w:val="28"/>
          <w:szCs w:val="28"/>
          <w:rtl/>
        </w:rPr>
        <w:t xml:space="preserve">و روشنی </w:t>
      </w:r>
      <w:proofErr w:type="spellStart"/>
      <w:r w:rsidR="00A9691B">
        <w:rPr>
          <w:rFonts w:cs="B Titr" w:hint="cs"/>
          <w:b/>
          <w:sz w:val="28"/>
          <w:szCs w:val="28"/>
          <w:rtl/>
        </w:rPr>
        <w:t>یافته‌ی</w:t>
      </w:r>
      <w:proofErr w:type="spellEnd"/>
      <w:r w:rsidR="00A9691B">
        <w:rPr>
          <w:rFonts w:cs="B Titr" w:hint="cs"/>
          <w:b/>
          <w:sz w:val="28"/>
          <w:szCs w:val="28"/>
          <w:rtl/>
        </w:rPr>
        <w:t xml:space="preserve"> آنها را انتشار دهد </w:t>
      </w:r>
      <w:r w:rsidR="002C03D6">
        <w:rPr>
          <w:rFonts w:cs="B Titr" w:hint="cs"/>
          <w:b/>
          <w:sz w:val="28"/>
          <w:szCs w:val="28"/>
          <w:rtl/>
        </w:rPr>
        <w:t xml:space="preserve">جمهور تئاتری تشکیل دهند </w:t>
      </w:r>
      <w:r w:rsidR="00AC5A23">
        <w:rPr>
          <w:rFonts w:cs="B Titr" w:hint="cs"/>
          <w:b/>
          <w:sz w:val="28"/>
          <w:szCs w:val="28"/>
          <w:rtl/>
        </w:rPr>
        <w:t xml:space="preserve">که چه بسا قادر </w:t>
      </w:r>
      <w:proofErr w:type="spellStart"/>
      <w:r w:rsidR="00B7245C">
        <w:rPr>
          <w:rFonts w:cs="B Titr" w:hint="cs"/>
          <w:b/>
          <w:sz w:val="28"/>
          <w:szCs w:val="28"/>
          <w:rtl/>
        </w:rPr>
        <w:t>می‌بود</w:t>
      </w:r>
      <w:proofErr w:type="spellEnd"/>
      <w:r w:rsidR="00B7245C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B7245C">
        <w:rPr>
          <w:rFonts w:cs="B Titr" w:hint="cs"/>
          <w:b/>
          <w:sz w:val="28"/>
          <w:szCs w:val="28"/>
          <w:rtl/>
        </w:rPr>
        <w:t>ورای</w:t>
      </w:r>
      <w:proofErr w:type="spellEnd"/>
      <w:r w:rsidR="00B7245C">
        <w:rPr>
          <w:rFonts w:cs="B Titr" w:hint="cs"/>
          <w:b/>
          <w:sz w:val="28"/>
          <w:szCs w:val="28"/>
          <w:rtl/>
        </w:rPr>
        <w:t xml:space="preserve"> </w:t>
      </w:r>
      <w:r w:rsidR="0035398B">
        <w:rPr>
          <w:rFonts w:cs="B Titr" w:hint="cs"/>
          <w:b/>
          <w:sz w:val="28"/>
          <w:szCs w:val="28"/>
          <w:rtl/>
        </w:rPr>
        <w:t xml:space="preserve">عواطف </w:t>
      </w:r>
      <w:r w:rsidR="00D455A6">
        <w:rPr>
          <w:rFonts w:cs="B Titr" w:hint="cs"/>
          <w:b/>
          <w:sz w:val="28"/>
          <w:szCs w:val="28"/>
          <w:rtl/>
        </w:rPr>
        <w:t>رقیق اشرافیت</w:t>
      </w:r>
      <w:r w:rsidR="00783196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A82FF0">
        <w:rPr>
          <w:rFonts w:cs="B Titr" w:hint="cs"/>
          <w:b/>
          <w:sz w:val="28"/>
          <w:szCs w:val="28"/>
          <w:rtl/>
        </w:rPr>
        <w:t>برود.برای</w:t>
      </w:r>
      <w:proofErr w:type="spellEnd"/>
      <w:r w:rsidR="00A82FF0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A82FF0">
        <w:rPr>
          <w:rFonts w:cs="B Titr" w:hint="cs"/>
          <w:b/>
          <w:sz w:val="28"/>
          <w:szCs w:val="28"/>
          <w:rtl/>
        </w:rPr>
        <w:t>بومارشه</w:t>
      </w:r>
      <w:proofErr w:type="spellEnd"/>
      <w:r w:rsidR="00A82FF0">
        <w:rPr>
          <w:rFonts w:cs="B Titr" w:hint="cs"/>
          <w:b/>
          <w:sz w:val="28"/>
          <w:szCs w:val="28"/>
          <w:rtl/>
        </w:rPr>
        <w:t xml:space="preserve"> </w:t>
      </w:r>
      <w:r w:rsidR="00992666">
        <w:rPr>
          <w:rFonts w:cs="B Titr" w:hint="cs"/>
          <w:b/>
          <w:sz w:val="28"/>
          <w:szCs w:val="28"/>
          <w:rtl/>
        </w:rPr>
        <w:t xml:space="preserve">،در مقام وکیل و نمایشنامه </w:t>
      </w:r>
      <w:proofErr w:type="spellStart"/>
      <w:r w:rsidR="00992666">
        <w:rPr>
          <w:rFonts w:cs="B Titr" w:hint="cs"/>
          <w:b/>
          <w:sz w:val="28"/>
          <w:szCs w:val="28"/>
          <w:rtl/>
        </w:rPr>
        <w:t>نویس</w:t>
      </w:r>
      <w:proofErr w:type="spellEnd"/>
      <w:r w:rsidR="00992666">
        <w:rPr>
          <w:rFonts w:cs="B Titr" w:hint="cs"/>
          <w:b/>
          <w:sz w:val="28"/>
          <w:szCs w:val="28"/>
          <w:rtl/>
        </w:rPr>
        <w:t xml:space="preserve"> </w:t>
      </w:r>
      <w:r w:rsidR="002E136B">
        <w:rPr>
          <w:rFonts w:cs="B Titr" w:hint="cs"/>
          <w:b/>
          <w:sz w:val="28"/>
          <w:szCs w:val="28"/>
          <w:rtl/>
        </w:rPr>
        <w:t xml:space="preserve">،آزرده از واکنش گروه کوچکی </w:t>
      </w:r>
      <w:r w:rsidR="00A72CD5">
        <w:rPr>
          <w:rFonts w:cs="B Titr" w:hint="cs"/>
          <w:b/>
          <w:sz w:val="28"/>
          <w:szCs w:val="28"/>
          <w:rtl/>
        </w:rPr>
        <w:t xml:space="preserve">از </w:t>
      </w:r>
      <w:proofErr w:type="spellStart"/>
      <w:r w:rsidR="00A72CD5">
        <w:rPr>
          <w:rFonts w:cs="B Titr" w:hint="cs"/>
          <w:b/>
          <w:sz w:val="28"/>
          <w:szCs w:val="28"/>
          <w:rtl/>
        </w:rPr>
        <w:t>ناقدان</w:t>
      </w:r>
      <w:proofErr w:type="spellEnd"/>
      <w:r w:rsidR="004829E7">
        <w:rPr>
          <w:rFonts w:cs="B Titr" w:hint="cs"/>
          <w:b/>
          <w:sz w:val="28"/>
          <w:szCs w:val="28"/>
          <w:rtl/>
        </w:rPr>
        <w:t xml:space="preserve"> </w:t>
      </w:r>
      <w:r w:rsidR="00CE655C">
        <w:rPr>
          <w:rFonts w:cs="B Titr" w:hint="cs"/>
          <w:b/>
          <w:sz w:val="28"/>
          <w:szCs w:val="28"/>
          <w:rtl/>
        </w:rPr>
        <w:t xml:space="preserve">به </w:t>
      </w:r>
      <w:proofErr w:type="spellStart"/>
      <w:r w:rsidR="00CE655C">
        <w:rPr>
          <w:rFonts w:cs="B Titr" w:hint="cs"/>
          <w:b/>
          <w:sz w:val="28"/>
          <w:szCs w:val="28"/>
          <w:rtl/>
        </w:rPr>
        <w:t>نمایشنامه‌ای</w:t>
      </w:r>
      <w:proofErr w:type="spellEnd"/>
      <w:r w:rsidR="00CE655C">
        <w:rPr>
          <w:rFonts w:cs="B Titr" w:hint="cs"/>
          <w:b/>
          <w:sz w:val="28"/>
          <w:szCs w:val="28"/>
          <w:rtl/>
        </w:rPr>
        <w:t xml:space="preserve"> که </w:t>
      </w:r>
      <w:r w:rsidR="00C828AA">
        <w:rPr>
          <w:rFonts w:cs="B Titr" w:hint="cs"/>
          <w:b/>
          <w:sz w:val="28"/>
          <w:szCs w:val="28"/>
          <w:rtl/>
        </w:rPr>
        <w:t xml:space="preserve">در سال ۱۷۷۵ با عنوان آرایشگر </w:t>
      </w:r>
      <w:r w:rsidR="00AF15B6">
        <w:rPr>
          <w:rFonts w:cs="B Titr" w:hint="cs"/>
          <w:b/>
          <w:sz w:val="28"/>
          <w:szCs w:val="28"/>
          <w:rtl/>
        </w:rPr>
        <w:t xml:space="preserve">سویل نوشته </w:t>
      </w:r>
      <w:proofErr w:type="spellStart"/>
      <w:r w:rsidR="00AF15B6">
        <w:rPr>
          <w:rFonts w:cs="B Titr" w:hint="cs"/>
          <w:b/>
          <w:sz w:val="28"/>
          <w:szCs w:val="28"/>
          <w:rtl/>
        </w:rPr>
        <w:t>بود،این</w:t>
      </w:r>
      <w:proofErr w:type="spellEnd"/>
      <w:r w:rsidR="00AF15B6">
        <w:rPr>
          <w:rFonts w:cs="B Titr" w:hint="cs"/>
          <w:b/>
          <w:sz w:val="28"/>
          <w:szCs w:val="28"/>
          <w:rtl/>
        </w:rPr>
        <w:t xml:space="preserve"> وضعیت چندان </w:t>
      </w:r>
      <w:r w:rsidR="00A92AFE">
        <w:rPr>
          <w:rFonts w:cs="B Titr" w:hint="cs"/>
          <w:b/>
          <w:sz w:val="28"/>
          <w:szCs w:val="28"/>
          <w:rtl/>
        </w:rPr>
        <w:t xml:space="preserve">مناسب </w:t>
      </w:r>
      <w:proofErr w:type="spellStart"/>
      <w:r w:rsidR="00A92AFE">
        <w:rPr>
          <w:rFonts w:cs="B Titr" w:hint="cs"/>
          <w:b/>
          <w:sz w:val="28"/>
          <w:szCs w:val="28"/>
          <w:rtl/>
        </w:rPr>
        <w:t>نبود،اما</w:t>
      </w:r>
      <w:proofErr w:type="spellEnd"/>
      <w:r w:rsidR="00A92AFE">
        <w:rPr>
          <w:rFonts w:cs="B Titr" w:hint="cs"/>
          <w:b/>
          <w:sz w:val="28"/>
          <w:szCs w:val="28"/>
          <w:rtl/>
        </w:rPr>
        <w:t xml:space="preserve"> با این وجود </w:t>
      </w:r>
      <w:proofErr w:type="spellStart"/>
      <w:r w:rsidR="00A92AFE">
        <w:rPr>
          <w:rFonts w:cs="B Titr" w:hint="cs"/>
          <w:b/>
          <w:sz w:val="28"/>
          <w:szCs w:val="28"/>
          <w:rtl/>
        </w:rPr>
        <w:t>بومارشه</w:t>
      </w:r>
      <w:proofErr w:type="spellEnd"/>
      <w:r w:rsidR="00A92AFE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A92AFE">
        <w:rPr>
          <w:rFonts w:cs="B Titr" w:hint="cs"/>
          <w:b/>
          <w:sz w:val="28"/>
          <w:szCs w:val="28"/>
          <w:rtl/>
        </w:rPr>
        <w:t>می‌دانست</w:t>
      </w:r>
      <w:proofErr w:type="spellEnd"/>
      <w:r w:rsidR="00A92AFE">
        <w:rPr>
          <w:rFonts w:cs="B Titr" w:hint="cs"/>
          <w:b/>
          <w:sz w:val="28"/>
          <w:szCs w:val="28"/>
          <w:rtl/>
        </w:rPr>
        <w:t xml:space="preserve"> که </w:t>
      </w:r>
      <w:proofErr w:type="spellStart"/>
      <w:r w:rsidR="00A92AFE">
        <w:rPr>
          <w:rFonts w:cs="B Titr" w:hint="cs"/>
          <w:b/>
          <w:sz w:val="28"/>
          <w:szCs w:val="28"/>
          <w:rtl/>
        </w:rPr>
        <w:lastRenderedPageBreak/>
        <w:t>نمی‌تواند</w:t>
      </w:r>
      <w:proofErr w:type="spellEnd"/>
      <w:r w:rsidR="00A92AFE">
        <w:rPr>
          <w:rFonts w:cs="B Titr" w:hint="cs"/>
          <w:b/>
          <w:sz w:val="28"/>
          <w:szCs w:val="28"/>
          <w:rtl/>
        </w:rPr>
        <w:t xml:space="preserve"> جمهور تئاتر را نادیده </w:t>
      </w:r>
      <w:proofErr w:type="spellStart"/>
      <w:r w:rsidR="00A92AFE">
        <w:rPr>
          <w:rFonts w:cs="B Titr" w:hint="cs"/>
          <w:b/>
          <w:sz w:val="28"/>
          <w:szCs w:val="28"/>
          <w:rtl/>
        </w:rPr>
        <w:t>بگیرد،بومارشه</w:t>
      </w:r>
      <w:proofErr w:type="spellEnd"/>
      <w:r w:rsidR="00A92AFE">
        <w:rPr>
          <w:rFonts w:cs="B Titr" w:hint="cs"/>
          <w:b/>
          <w:sz w:val="28"/>
          <w:szCs w:val="28"/>
          <w:rtl/>
        </w:rPr>
        <w:t xml:space="preserve"> بعد از نه سال </w:t>
      </w:r>
      <w:proofErr w:type="spellStart"/>
      <w:r w:rsidR="00A92AFE">
        <w:rPr>
          <w:rFonts w:cs="B Titr" w:hint="cs"/>
          <w:b/>
          <w:sz w:val="28"/>
          <w:szCs w:val="28"/>
          <w:rtl/>
        </w:rPr>
        <w:t>نمایشنامه‌ی</w:t>
      </w:r>
      <w:proofErr w:type="spellEnd"/>
      <w:r w:rsidR="00A92AFE">
        <w:rPr>
          <w:rFonts w:cs="B Titr" w:hint="cs"/>
          <w:b/>
          <w:sz w:val="28"/>
          <w:szCs w:val="28"/>
          <w:rtl/>
        </w:rPr>
        <w:t xml:space="preserve"> عروسی فیگارو </w:t>
      </w:r>
      <w:r w:rsidR="001945BF">
        <w:rPr>
          <w:rFonts w:cs="B Titr" w:hint="cs"/>
          <w:b/>
          <w:sz w:val="28"/>
          <w:szCs w:val="28"/>
          <w:rtl/>
        </w:rPr>
        <w:t xml:space="preserve">را </w:t>
      </w:r>
      <w:proofErr w:type="spellStart"/>
      <w:r w:rsidR="001945BF">
        <w:rPr>
          <w:rFonts w:cs="B Titr" w:hint="cs"/>
          <w:b/>
          <w:sz w:val="28"/>
          <w:szCs w:val="28"/>
          <w:rtl/>
        </w:rPr>
        <w:t>می‌نویسد،در</w:t>
      </w:r>
      <w:proofErr w:type="spellEnd"/>
      <w:r w:rsidR="001945BF">
        <w:rPr>
          <w:rFonts w:cs="B Titr" w:hint="cs"/>
          <w:b/>
          <w:sz w:val="28"/>
          <w:szCs w:val="28"/>
          <w:rtl/>
        </w:rPr>
        <w:t xml:space="preserve"> این نمایشنامه او </w:t>
      </w:r>
      <w:r w:rsidR="008A62DF">
        <w:rPr>
          <w:rFonts w:cs="B Titr" w:hint="cs"/>
          <w:b/>
          <w:sz w:val="28"/>
          <w:szCs w:val="28"/>
          <w:rtl/>
        </w:rPr>
        <w:t xml:space="preserve">به همین جمهور تئاتری </w:t>
      </w:r>
      <w:r w:rsidR="00974C3E">
        <w:rPr>
          <w:rFonts w:cs="B Titr" w:hint="cs"/>
          <w:b/>
          <w:sz w:val="28"/>
          <w:szCs w:val="28"/>
          <w:rtl/>
        </w:rPr>
        <w:t xml:space="preserve">برای فهم </w:t>
      </w:r>
      <w:proofErr w:type="spellStart"/>
      <w:r w:rsidR="005F7148">
        <w:rPr>
          <w:rFonts w:cs="B Titr" w:hint="cs"/>
          <w:b/>
          <w:sz w:val="28"/>
          <w:szCs w:val="28"/>
          <w:rtl/>
        </w:rPr>
        <w:t>وتایید</w:t>
      </w:r>
      <w:proofErr w:type="spellEnd"/>
      <w:r w:rsidR="005F7148">
        <w:rPr>
          <w:rFonts w:cs="B Titr" w:hint="cs"/>
          <w:b/>
          <w:sz w:val="28"/>
          <w:szCs w:val="28"/>
          <w:rtl/>
        </w:rPr>
        <w:t xml:space="preserve"> </w:t>
      </w:r>
      <w:r w:rsidR="00E92DEA">
        <w:rPr>
          <w:rFonts w:cs="B Titr" w:hint="cs"/>
          <w:b/>
          <w:sz w:val="28"/>
          <w:szCs w:val="28"/>
          <w:rtl/>
        </w:rPr>
        <w:t xml:space="preserve">نقدش از نظام طبقاتی فرانسه پیش از انقلاب اتکا </w:t>
      </w:r>
      <w:proofErr w:type="spellStart"/>
      <w:r w:rsidR="00E92DEA">
        <w:rPr>
          <w:rFonts w:cs="B Titr" w:hint="cs"/>
          <w:b/>
          <w:sz w:val="28"/>
          <w:szCs w:val="28"/>
          <w:rtl/>
        </w:rPr>
        <w:t>کرد.</w:t>
      </w:r>
      <w:r w:rsidR="00025445">
        <w:rPr>
          <w:rFonts w:cs="B Titr" w:hint="cs"/>
          <w:b/>
          <w:sz w:val="28"/>
          <w:szCs w:val="28"/>
          <w:rtl/>
        </w:rPr>
        <w:t>بومارشه</w:t>
      </w:r>
      <w:proofErr w:type="spellEnd"/>
      <w:r w:rsidR="00025445">
        <w:rPr>
          <w:rFonts w:cs="B Titr" w:hint="cs"/>
          <w:b/>
          <w:sz w:val="28"/>
          <w:szCs w:val="28"/>
          <w:rtl/>
        </w:rPr>
        <w:t xml:space="preserve"> معتقد بود که </w:t>
      </w:r>
      <w:r w:rsidR="00C10CB5">
        <w:rPr>
          <w:rFonts w:cs="B Titr" w:hint="cs"/>
          <w:b/>
          <w:sz w:val="28"/>
          <w:szCs w:val="28"/>
          <w:rtl/>
        </w:rPr>
        <w:t xml:space="preserve">مطبوعات و </w:t>
      </w:r>
      <w:proofErr w:type="spellStart"/>
      <w:r w:rsidR="00C10CB5">
        <w:rPr>
          <w:rFonts w:cs="B Titr" w:hint="cs"/>
          <w:b/>
          <w:sz w:val="28"/>
          <w:szCs w:val="28"/>
          <w:rtl/>
        </w:rPr>
        <w:t>تماشاخانه‌ها</w:t>
      </w:r>
      <w:proofErr w:type="spellEnd"/>
      <w:r w:rsidR="00C10CB5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C10CB5">
        <w:rPr>
          <w:rFonts w:cs="B Titr" w:hint="cs"/>
          <w:b/>
          <w:sz w:val="28"/>
          <w:szCs w:val="28"/>
          <w:rtl/>
        </w:rPr>
        <w:t>می‌توانند</w:t>
      </w:r>
      <w:proofErr w:type="spellEnd"/>
      <w:r w:rsidR="00C10CB5">
        <w:rPr>
          <w:rFonts w:cs="B Titr" w:hint="cs"/>
          <w:b/>
          <w:sz w:val="28"/>
          <w:szCs w:val="28"/>
          <w:rtl/>
        </w:rPr>
        <w:t xml:space="preserve"> به کمک هم افکار </w:t>
      </w:r>
      <w:r w:rsidR="00AD052E">
        <w:rPr>
          <w:rFonts w:cs="B Titr" w:hint="cs"/>
          <w:b/>
          <w:sz w:val="28"/>
          <w:szCs w:val="28"/>
          <w:rtl/>
        </w:rPr>
        <w:t xml:space="preserve">عمومی روشنی </w:t>
      </w:r>
      <w:proofErr w:type="spellStart"/>
      <w:r w:rsidR="00AD052E">
        <w:rPr>
          <w:rFonts w:cs="B Titr" w:hint="cs"/>
          <w:b/>
          <w:sz w:val="28"/>
          <w:szCs w:val="28"/>
          <w:rtl/>
        </w:rPr>
        <w:t>یافته‌ای</w:t>
      </w:r>
      <w:proofErr w:type="spellEnd"/>
      <w:r w:rsidR="00AD052E">
        <w:rPr>
          <w:rFonts w:cs="B Titr" w:hint="cs"/>
          <w:b/>
          <w:sz w:val="28"/>
          <w:szCs w:val="28"/>
          <w:rtl/>
        </w:rPr>
        <w:t xml:space="preserve"> را شکل ببخشند که </w:t>
      </w:r>
      <w:proofErr w:type="spellStart"/>
      <w:r w:rsidR="00AD052E">
        <w:rPr>
          <w:rFonts w:cs="B Titr" w:hint="cs"/>
          <w:b/>
          <w:sz w:val="28"/>
          <w:szCs w:val="28"/>
          <w:rtl/>
        </w:rPr>
        <w:t>می‌توانست</w:t>
      </w:r>
      <w:proofErr w:type="spellEnd"/>
      <w:r w:rsidR="00AD052E">
        <w:rPr>
          <w:rFonts w:cs="B Titr" w:hint="cs"/>
          <w:b/>
          <w:sz w:val="28"/>
          <w:szCs w:val="28"/>
          <w:rtl/>
        </w:rPr>
        <w:t xml:space="preserve"> ملت را عوض </w:t>
      </w:r>
      <w:proofErr w:type="spellStart"/>
      <w:r w:rsidR="00AD052E">
        <w:rPr>
          <w:rFonts w:cs="B Titr" w:hint="cs"/>
          <w:b/>
          <w:sz w:val="28"/>
          <w:szCs w:val="28"/>
          <w:rtl/>
        </w:rPr>
        <w:t>کند.</w:t>
      </w:r>
      <w:r w:rsidR="00F22287">
        <w:rPr>
          <w:rFonts w:cs="B Titr" w:hint="cs"/>
          <w:b/>
          <w:sz w:val="28"/>
          <w:szCs w:val="28"/>
          <w:rtl/>
        </w:rPr>
        <w:t>پیش</w:t>
      </w:r>
      <w:proofErr w:type="spellEnd"/>
      <w:r w:rsidR="00F22287">
        <w:rPr>
          <w:rFonts w:cs="B Titr" w:hint="cs"/>
          <w:b/>
          <w:sz w:val="28"/>
          <w:szCs w:val="28"/>
          <w:rtl/>
        </w:rPr>
        <w:t xml:space="preserve"> از سال ۱۷۸۹ ،بسیاری از </w:t>
      </w:r>
      <w:proofErr w:type="spellStart"/>
      <w:r w:rsidR="00F22287">
        <w:rPr>
          <w:rFonts w:cs="B Titr" w:hint="cs"/>
          <w:b/>
          <w:sz w:val="28"/>
          <w:szCs w:val="28"/>
          <w:rtl/>
        </w:rPr>
        <w:t>بورژواهای</w:t>
      </w:r>
      <w:proofErr w:type="spellEnd"/>
      <w:r w:rsidR="00F22287">
        <w:rPr>
          <w:rFonts w:cs="B Titr" w:hint="cs"/>
          <w:b/>
          <w:sz w:val="28"/>
          <w:szCs w:val="28"/>
          <w:rtl/>
        </w:rPr>
        <w:t xml:space="preserve"> با سواد در اروپا </w:t>
      </w:r>
      <w:r w:rsidR="00D02476">
        <w:rPr>
          <w:rFonts w:cs="B Titr" w:hint="cs"/>
          <w:b/>
          <w:sz w:val="28"/>
          <w:szCs w:val="28"/>
          <w:rtl/>
        </w:rPr>
        <w:t xml:space="preserve">بسیاری از بورژواها </w:t>
      </w:r>
      <w:r w:rsidR="00192ABE">
        <w:rPr>
          <w:rFonts w:cs="B Titr" w:hint="cs"/>
          <w:b/>
          <w:sz w:val="28"/>
          <w:szCs w:val="28"/>
          <w:rtl/>
        </w:rPr>
        <w:t xml:space="preserve">باسواد در اروپا با </w:t>
      </w:r>
      <w:proofErr w:type="spellStart"/>
      <w:r w:rsidR="00192ABE">
        <w:rPr>
          <w:rFonts w:cs="B Titr" w:hint="cs"/>
          <w:b/>
          <w:sz w:val="28"/>
          <w:szCs w:val="28"/>
          <w:rtl/>
        </w:rPr>
        <w:t>بومارشه</w:t>
      </w:r>
      <w:proofErr w:type="spellEnd"/>
      <w:r w:rsidR="00192ABE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192ABE">
        <w:rPr>
          <w:rFonts w:cs="B Titr" w:hint="cs"/>
          <w:b/>
          <w:sz w:val="28"/>
          <w:szCs w:val="28"/>
          <w:rtl/>
        </w:rPr>
        <w:t>هم‌عقیده</w:t>
      </w:r>
      <w:proofErr w:type="spellEnd"/>
      <w:r w:rsidR="00192ABE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192ABE">
        <w:rPr>
          <w:rFonts w:cs="B Titr" w:hint="cs"/>
          <w:b/>
          <w:sz w:val="28"/>
          <w:szCs w:val="28"/>
          <w:rtl/>
        </w:rPr>
        <w:t>بودند،که</w:t>
      </w:r>
      <w:proofErr w:type="spellEnd"/>
      <w:r w:rsidR="00192ABE">
        <w:rPr>
          <w:rFonts w:cs="B Titr" w:hint="cs"/>
          <w:b/>
          <w:sz w:val="28"/>
          <w:szCs w:val="28"/>
          <w:rtl/>
        </w:rPr>
        <w:t xml:space="preserve"> افکار عمومی </w:t>
      </w:r>
      <w:r w:rsidR="00F87FC0">
        <w:rPr>
          <w:rFonts w:cs="B Titr" w:hint="cs"/>
          <w:b/>
          <w:sz w:val="28"/>
          <w:szCs w:val="28"/>
          <w:rtl/>
        </w:rPr>
        <w:t xml:space="preserve">،ملت را اعتلا </w:t>
      </w:r>
      <w:proofErr w:type="spellStart"/>
      <w:r w:rsidR="00F87FC0">
        <w:rPr>
          <w:rFonts w:cs="B Titr" w:hint="cs"/>
          <w:b/>
          <w:sz w:val="28"/>
          <w:szCs w:val="28"/>
          <w:rtl/>
        </w:rPr>
        <w:t>می‌بخشد.</w:t>
      </w:r>
      <w:r w:rsidR="00677E69">
        <w:rPr>
          <w:rFonts w:cs="B Titr" w:hint="cs"/>
          <w:b/>
          <w:sz w:val="28"/>
          <w:szCs w:val="28"/>
          <w:rtl/>
        </w:rPr>
        <w:t>در</w:t>
      </w:r>
      <w:proofErr w:type="spellEnd"/>
      <w:r w:rsidR="00677E69">
        <w:rPr>
          <w:rFonts w:cs="B Titr" w:hint="cs"/>
          <w:b/>
          <w:sz w:val="28"/>
          <w:szCs w:val="28"/>
          <w:rtl/>
        </w:rPr>
        <w:t xml:space="preserve"> قرن هجدهم سنت </w:t>
      </w:r>
      <w:proofErr w:type="spellStart"/>
      <w:r w:rsidR="00677E69">
        <w:rPr>
          <w:rFonts w:cs="B Titr" w:hint="cs"/>
          <w:b/>
          <w:sz w:val="28"/>
          <w:szCs w:val="28"/>
          <w:rtl/>
        </w:rPr>
        <w:t>دراماتورژی</w:t>
      </w:r>
      <w:proofErr w:type="spellEnd"/>
      <w:r w:rsidR="00677E69">
        <w:rPr>
          <w:rFonts w:cs="B Titr" w:hint="cs"/>
          <w:b/>
          <w:sz w:val="28"/>
          <w:szCs w:val="28"/>
          <w:rtl/>
        </w:rPr>
        <w:t xml:space="preserve"> </w:t>
      </w:r>
      <w:r w:rsidR="0001584A">
        <w:rPr>
          <w:rFonts w:cs="B Titr" w:hint="cs"/>
          <w:b/>
          <w:sz w:val="28"/>
          <w:szCs w:val="28"/>
          <w:rtl/>
        </w:rPr>
        <w:t xml:space="preserve">از دل هدفی بورژوازی </w:t>
      </w:r>
      <w:r w:rsidR="00C35313">
        <w:rPr>
          <w:rFonts w:cs="B Titr" w:hint="cs"/>
          <w:b/>
          <w:sz w:val="28"/>
          <w:szCs w:val="28"/>
          <w:rtl/>
        </w:rPr>
        <w:t xml:space="preserve">مبنی بر تربیت یک جمهور </w:t>
      </w:r>
      <w:r w:rsidR="0054041A">
        <w:rPr>
          <w:rFonts w:cs="B Titr" w:hint="cs"/>
          <w:b/>
          <w:sz w:val="28"/>
          <w:szCs w:val="28"/>
          <w:rtl/>
        </w:rPr>
        <w:t xml:space="preserve">تئاتر بین عقلانی برای </w:t>
      </w:r>
      <w:proofErr w:type="spellStart"/>
      <w:r w:rsidR="0054041A">
        <w:rPr>
          <w:rFonts w:cs="B Titr" w:hint="cs"/>
          <w:b/>
          <w:sz w:val="28"/>
          <w:szCs w:val="28"/>
          <w:rtl/>
        </w:rPr>
        <w:t>مسئولیت‌های</w:t>
      </w:r>
      <w:proofErr w:type="spellEnd"/>
      <w:r w:rsidR="0054041A">
        <w:rPr>
          <w:rFonts w:cs="B Titr" w:hint="cs"/>
          <w:b/>
          <w:sz w:val="28"/>
          <w:szCs w:val="28"/>
          <w:rtl/>
        </w:rPr>
        <w:t xml:space="preserve"> </w:t>
      </w:r>
      <w:r w:rsidR="00DD313E">
        <w:rPr>
          <w:rFonts w:cs="B Titr" w:hint="cs"/>
          <w:b/>
          <w:sz w:val="28"/>
          <w:szCs w:val="28"/>
          <w:rtl/>
        </w:rPr>
        <w:t xml:space="preserve">ملی سر </w:t>
      </w:r>
      <w:proofErr w:type="spellStart"/>
      <w:r w:rsidR="00DD313E">
        <w:rPr>
          <w:rFonts w:cs="B Titr" w:hint="cs"/>
          <w:b/>
          <w:sz w:val="28"/>
          <w:szCs w:val="28"/>
          <w:rtl/>
        </w:rPr>
        <w:t>برآورد.</w:t>
      </w:r>
      <w:r w:rsidR="00BA1C74">
        <w:rPr>
          <w:rFonts w:cs="B Titr" w:hint="cs"/>
          <w:b/>
          <w:sz w:val="28"/>
          <w:szCs w:val="28"/>
          <w:rtl/>
        </w:rPr>
        <w:t>ایده‌ی</w:t>
      </w:r>
      <w:proofErr w:type="spellEnd"/>
      <w:r w:rsidR="00BA1C74">
        <w:rPr>
          <w:rFonts w:cs="B Titr" w:hint="cs"/>
          <w:b/>
          <w:sz w:val="28"/>
          <w:szCs w:val="28"/>
          <w:rtl/>
        </w:rPr>
        <w:t xml:space="preserve"> تئاتری که مبتنی بر </w:t>
      </w:r>
      <w:proofErr w:type="spellStart"/>
      <w:r w:rsidR="004D032B">
        <w:rPr>
          <w:rFonts w:cs="B Titr" w:hint="cs"/>
          <w:b/>
          <w:sz w:val="28"/>
          <w:szCs w:val="28"/>
          <w:rtl/>
        </w:rPr>
        <w:t>ارزش‌های</w:t>
      </w:r>
      <w:proofErr w:type="spellEnd"/>
      <w:r w:rsidR="004D032B">
        <w:rPr>
          <w:rFonts w:cs="B Titr" w:hint="cs"/>
          <w:b/>
          <w:sz w:val="28"/>
          <w:szCs w:val="28"/>
          <w:rtl/>
        </w:rPr>
        <w:t xml:space="preserve"> عمومی ملتی </w:t>
      </w:r>
      <w:proofErr w:type="spellStart"/>
      <w:r w:rsidR="004D032B">
        <w:rPr>
          <w:rFonts w:cs="B Titr" w:hint="cs"/>
          <w:b/>
          <w:sz w:val="28"/>
          <w:szCs w:val="28"/>
          <w:rtl/>
        </w:rPr>
        <w:t>بورژوا</w:t>
      </w:r>
      <w:proofErr w:type="spellEnd"/>
      <w:r w:rsidR="004D032B">
        <w:rPr>
          <w:rFonts w:cs="B Titr" w:hint="cs"/>
          <w:b/>
          <w:sz w:val="28"/>
          <w:szCs w:val="28"/>
          <w:rtl/>
        </w:rPr>
        <w:t xml:space="preserve"> </w:t>
      </w:r>
      <w:r w:rsidR="006132EE">
        <w:rPr>
          <w:rFonts w:cs="B Titr" w:hint="cs"/>
          <w:b/>
          <w:sz w:val="28"/>
          <w:szCs w:val="28"/>
          <w:rtl/>
        </w:rPr>
        <w:t xml:space="preserve">و نه دولتی </w:t>
      </w:r>
      <w:proofErr w:type="spellStart"/>
      <w:r w:rsidR="006132EE">
        <w:rPr>
          <w:rFonts w:cs="B Titr" w:hint="cs"/>
          <w:b/>
          <w:sz w:val="28"/>
          <w:szCs w:val="28"/>
          <w:rtl/>
        </w:rPr>
        <w:t>مطلق‌گرا</w:t>
      </w:r>
      <w:proofErr w:type="spellEnd"/>
      <w:r w:rsidR="006132EE">
        <w:rPr>
          <w:rFonts w:cs="B Titr" w:hint="cs"/>
          <w:b/>
          <w:sz w:val="28"/>
          <w:szCs w:val="28"/>
          <w:rtl/>
        </w:rPr>
        <w:t xml:space="preserve"> باشد به رغم ناکام ماندن در این مرحله با استقبال روبرو شد </w:t>
      </w:r>
      <w:r w:rsidR="00B15922">
        <w:rPr>
          <w:rFonts w:cs="B Titr" w:hint="cs"/>
          <w:b/>
          <w:sz w:val="28"/>
          <w:szCs w:val="28"/>
          <w:rtl/>
        </w:rPr>
        <w:t xml:space="preserve">و همین ایده پس </w:t>
      </w:r>
      <w:r w:rsidR="00C108B5">
        <w:rPr>
          <w:rFonts w:cs="B Titr" w:hint="cs"/>
          <w:b/>
          <w:sz w:val="28"/>
          <w:szCs w:val="28"/>
          <w:rtl/>
        </w:rPr>
        <w:t xml:space="preserve">از انقلاب فرانسه بال و پر </w:t>
      </w:r>
      <w:proofErr w:type="spellStart"/>
      <w:r w:rsidR="00C108B5">
        <w:rPr>
          <w:rFonts w:cs="B Titr" w:hint="cs"/>
          <w:b/>
          <w:sz w:val="28"/>
          <w:szCs w:val="28"/>
          <w:rtl/>
        </w:rPr>
        <w:t>گرفت.</w:t>
      </w:r>
      <w:r w:rsidR="00A377B1">
        <w:rPr>
          <w:rFonts w:cs="B Titr" w:hint="cs"/>
          <w:b/>
          <w:sz w:val="28"/>
          <w:szCs w:val="28"/>
          <w:rtl/>
        </w:rPr>
        <w:t>انقلاب</w:t>
      </w:r>
      <w:proofErr w:type="spellEnd"/>
      <w:r w:rsidR="00A377B1">
        <w:rPr>
          <w:rFonts w:cs="B Titr" w:hint="cs"/>
          <w:b/>
          <w:sz w:val="28"/>
          <w:szCs w:val="28"/>
          <w:rtl/>
        </w:rPr>
        <w:t xml:space="preserve"> فرانسه </w:t>
      </w:r>
      <w:r w:rsidR="00D073BD">
        <w:rPr>
          <w:rFonts w:cs="B Titr" w:hint="cs"/>
          <w:b/>
          <w:sz w:val="28"/>
          <w:szCs w:val="28"/>
          <w:rtl/>
        </w:rPr>
        <w:t xml:space="preserve">موجب تفکیک رای و نظر اروپائیان باسواد </w:t>
      </w:r>
      <w:r w:rsidR="0057198E">
        <w:rPr>
          <w:rFonts w:cs="B Titr" w:hint="cs"/>
          <w:b/>
          <w:sz w:val="28"/>
          <w:szCs w:val="28"/>
          <w:rtl/>
        </w:rPr>
        <w:t xml:space="preserve">به چهار اردوگاه سیاسی فرهنگ </w:t>
      </w:r>
      <w:proofErr w:type="spellStart"/>
      <w:r w:rsidR="0057198E">
        <w:rPr>
          <w:rFonts w:cs="B Titr" w:hint="cs"/>
          <w:b/>
          <w:sz w:val="28"/>
          <w:szCs w:val="28"/>
          <w:rtl/>
        </w:rPr>
        <w:t>شد:</w:t>
      </w:r>
      <w:r w:rsidR="00332FF5">
        <w:rPr>
          <w:rFonts w:cs="B Titr" w:hint="cs"/>
          <w:b/>
          <w:sz w:val="28"/>
          <w:szCs w:val="28"/>
          <w:rtl/>
        </w:rPr>
        <w:t>لیبرال‌ها</w:t>
      </w:r>
      <w:proofErr w:type="spellEnd"/>
      <w:r w:rsidR="00332FF5">
        <w:rPr>
          <w:rFonts w:cs="B Titr" w:hint="cs"/>
          <w:b/>
          <w:sz w:val="28"/>
          <w:szCs w:val="28"/>
          <w:rtl/>
        </w:rPr>
        <w:t xml:space="preserve"> به اصول </w:t>
      </w:r>
      <w:r w:rsidR="00161047">
        <w:rPr>
          <w:rFonts w:cs="B Titr" w:hint="cs"/>
          <w:b/>
          <w:sz w:val="28"/>
          <w:szCs w:val="28"/>
          <w:rtl/>
        </w:rPr>
        <w:t xml:space="preserve">عقلانیت روشنگری </w:t>
      </w:r>
      <w:r w:rsidR="007A5C23">
        <w:rPr>
          <w:rFonts w:cs="B Titr" w:hint="cs"/>
          <w:b/>
          <w:sz w:val="28"/>
          <w:szCs w:val="28"/>
          <w:rtl/>
        </w:rPr>
        <w:t xml:space="preserve">تمسک جستند و به بازگشت </w:t>
      </w:r>
      <w:r w:rsidR="00853018">
        <w:rPr>
          <w:rFonts w:cs="B Titr" w:hint="cs"/>
          <w:b/>
          <w:sz w:val="28"/>
          <w:szCs w:val="28"/>
          <w:rtl/>
        </w:rPr>
        <w:t xml:space="preserve">اعتدال امید </w:t>
      </w:r>
      <w:proofErr w:type="spellStart"/>
      <w:r w:rsidR="00853018">
        <w:rPr>
          <w:rFonts w:cs="B Titr" w:hint="cs"/>
          <w:b/>
          <w:sz w:val="28"/>
          <w:szCs w:val="28"/>
          <w:rtl/>
        </w:rPr>
        <w:t>بستند؛محافظه‌کاران</w:t>
      </w:r>
      <w:proofErr w:type="spellEnd"/>
      <w:r w:rsidR="00853018">
        <w:rPr>
          <w:rFonts w:cs="B Titr" w:hint="cs"/>
          <w:b/>
          <w:sz w:val="28"/>
          <w:szCs w:val="28"/>
          <w:rtl/>
        </w:rPr>
        <w:t xml:space="preserve"> </w:t>
      </w:r>
      <w:r w:rsidR="00B20632">
        <w:rPr>
          <w:rFonts w:cs="B Titr" w:hint="cs"/>
          <w:b/>
          <w:sz w:val="28"/>
          <w:szCs w:val="28"/>
          <w:rtl/>
        </w:rPr>
        <w:t>زیاده‌‌</w:t>
      </w:r>
      <w:proofErr w:type="spellStart"/>
      <w:r w:rsidR="00B20632">
        <w:rPr>
          <w:rFonts w:cs="B Titr" w:hint="cs"/>
          <w:b/>
          <w:sz w:val="28"/>
          <w:szCs w:val="28"/>
          <w:rtl/>
        </w:rPr>
        <w:t>روی‌های</w:t>
      </w:r>
      <w:proofErr w:type="spellEnd"/>
      <w:r w:rsidR="00B20632">
        <w:rPr>
          <w:rFonts w:cs="B Titr" w:hint="cs"/>
          <w:b/>
          <w:sz w:val="28"/>
          <w:szCs w:val="28"/>
          <w:rtl/>
        </w:rPr>
        <w:t xml:space="preserve"> </w:t>
      </w:r>
      <w:r w:rsidR="00577CE1">
        <w:rPr>
          <w:rFonts w:cs="B Titr" w:hint="cs"/>
          <w:b/>
          <w:sz w:val="28"/>
          <w:szCs w:val="28"/>
          <w:rtl/>
        </w:rPr>
        <w:t xml:space="preserve">عقل </w:t>
      </w:r>
      <w:proofErr w:type="spellStart"/>
      <w:r w:rsidR="00577CE1">
        <w:rPr>
          <w:rFonts w:cs="B Titr" w:hint="cs"/>
          <w:b/>
          <w:sz w:val="28"/>
          <w:szCs w:val="28"/>
          <w:rtl/>
        </w:rPr>
        <w:t>گرایانه‌ی</w:t>
      </w:r>
      <w:proofErr w:type="spellEnd"/>
      <w:r w:rsidR="00577CE1">
        <w:rPr>
          <w:rFonts w:cs="B Titr" w:hint="cs"/>
          <w:b/>
          <w:sz w:val="28"/>
          <w:szCs w:val="28"/>
          <w:rtl/>
        </w:rPr>
        <w:t xml:space="preserve"> </w:t>
      </w:r>
      <w:r w:rsidR="00AD6260">
        <w:rPr>
          <w:rFonts w:cs="B Titr" w:hint="cs"/>
          <w:b/>
          <w:sz w:val="28"/>
          <w:szCs w:val="28"/>
          <w:rtl/>
        </w:rPr>
        <w:t xml:space="preserve">انقلاب فرانسه را نفی کردند و برای </w:t>
      </w:r>
      <w:r w:rsidR="005746CB">
        <w:rPr>
          <w:rFonts w:cs="B Titr" w:hint="cs"/>
          <w:b/>
          <w:sz w:val="28"/>
          <w:szCs w:val="28"/>
          <w:rtl/>
        </w:rPr>
        <w:t xml:space="preserve">ثبات به </w:t>
      </w:r>
      <w:proofErr w:type="spellStart"/>
      <w:r w:rsidR="005746CB">
        <w:rPr>
          <w:rFonts w:cs="B Titr" w:hint="cs"/>
          <w:b/>
          <w:sz w:val="28"/>
          <w:szCs w:val="28"/>
          <w:rtl/>
        </w:rPr>
        <w:t>سنت‌های</w:t>
      </w:r>
      <w:proofErr w:type="spellEnd"/>
      <w:r w:rsidR="005746CB">
        <w:rPr>
          <w:rFonts w:cs="B Titr" w:hint="cs"/>
          <w:b/>
          <w:sz w:val="28"/>
          <w:szCs w:val="28"/>
          <w:rtl/>
        </w:rPr>
        <w:t xml:space="preserve"> ملی </w:t>
      </w:r>
      <w:r w:rsidR="009A7CF4">
        <w:rPr>
          <w:rFonts w:cs="B Titr" w:hint="cs"/>
          <w:b/>
          <w:sz w:val="28"/>
          <w:szCs w:val="28"/>
          <w:rtl/>
        </w:rPr>
        <w:t xml:space="preserve">نظر </w:t>
      </w:r>
      <w:proofErr w:type="spellStart"/>
      <w:r w:rsidR="00960F71">
        <w:rPr>
          <w:rFonts w:cs="B Titr" w:hint="cs"/>
          <w:b/>
          <w:sz w:val="28"/>
          <w:szCs w:val="28"/>
          <w:rtl/>
        </w:rPr>
        <w:t>کردند؛رادیکالها</w:t>
      </w:r>
      <w:proofErr w:type="spellEnd"/>
      <w:r w:rsidR="00960F71">
        <w:rPr>
          <w:rFonts w:cs="B Titr" w:hint="cs"/>
          <w:b/>
          <w:sz w:val="28"/>
          <w:szCs w:val="28"/>
          <w:rtl/>
        </w:rPr>
        <w:t xml:space="preserve"> ،با اعتقاد </w:t>
      </w:r>
      <w:r w:rsidR="001D5B19">
        <w:rPr>
          <w:rFonts w:cs="B Titr" w:hint="cs"/>
          <w:b/>
          <w:sz w:val="28"/>
          <w:szCs w:val="28"/>
          <w:rtl/>
        </w:rPr>
        <w:t xml:space="preserve">به اینکه انقلاب فرانسه به </w:t>
      </w:r>
      <w:proofErr w:type="spellStart"/>
      <w:r w:rsidR="001D5B19">
        <w:rPr>
          <w:rFonts w:cs="B Titr" w:hint="cs"/>
          <w:b/>
          <w:sz w:val="28"/>
          <w:szCs w:val="28"/>
          <w:rtl/>
        </w:rPr>
        <w:t>اندازه‌ی</w:t>
      </w:r>
      <w:proofErr w:type="spellEnd"/>
      <w:r w:rsidR="001D5B19">
        <w:rPr>
          <w:rFonts w:cs="B Titr" w:hint="cs"/>
          <w:b/>
          <w:sz w:val="28"/>
          <w:szCs w:val="28"/>
          <w:rtl/>
        </w:rPr>
        <w:t xml:space="preserve"> کافی پیش نرفته به فعالیت بر </w:t>
      </w:r>
      <w:r w:rsidR="009C0846">
        <w:rPr>
          <w:rFonts w:cs="B Titr" w:hint="cs"/>
          <w:b/>
          <w:sz w:val="28"/>
          <w:szCs w:val="28"/>
          <w:rtl/>
        </w:rPr>
        <w:t xml:space="preserve">ضد </w:t>
      </w:r>
      <w:proofErr w:type="spellStart"/>
      <w:r w:rsidR="009C0846">
        <w:rPr>
          <w:rFonts w:cs="B Titr" w:hint="cs"/>
          <w:b/>
          <w:sz w:val="28"/>
          <w:szCs w:val="28"/>
          <w:rtl/>
        </w:rPr>
        <w:t>رژیم‌های</w:t>
      </w:r>
      <w:proofErr w:type="spellEnd"/>
      <w:r w:rsidR="009C0846">
        <w:rPr>
          <w:rFonts w:cs="B Titr" w:hint="cs"/>
          <w:b/>
          <w:sz w:val="28"/>
          <w:szCs w:val="28"/>
          <w:rtl/>
        </w:rPr>
        <w:t xml:space="preserve"> استبدادی </w:t>
      </w:r>
      <w:r w:rsidR="0065116C">
        <w:rPr>
          <w:rFonts w:cs="B Titr" w:hint="cs"/>
          <w:b/>
          <w:sz w:val="28"/>
          <w:szCs w:val="28"/>
          <w:rtl/>
        </w:rPr>
        <w:t xml:space="preserve">ادامه </w:t>
      </w:r>
      <w:proofErr w:type="spellStart"/>
      <w:r w:rsidR="0065116C">
        <w:rPr>
          <w:rFonts w:cs="B Titr" w:hint="cs"/>
          <w:b/>
          <w:sz w:val="28"/>
          <w:szCs w:val="28"/>
          <w:rtl/>
        </w:rPr>
        <w:t>دادند؛و</w:t>
      </w:r>
      <w:proofErr w:type="spellEnd"/>
      <w:r w:rsidR="0065116C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65116C">
        <w:rPr>
          <w:rFonts w:cs="B Titr" w:hint="cs"/>
          <w:b/>
          <w:sz w:val="28"/>
          <w:szCs w:val="28"/>
          <w:rtl/>
        </w:rPr>
        <w:t>مرتجعان</w:t>
      </w:r>
      <w:proofErr w:type="spellEnd"/>
      <w:r w:rsidR="0065116C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2C6C35">
        <w:rPr>
          <w:rFonts w:cs="B Titr" w:hint="cs"/>
          <w:b/>
          <w:sz w:val="28"/>
          <w:szCs w:val="28"/>
          <w:rtl/>
        </w:rPr>
        <w:t>همه‌ی</w:t>
      </w:r>
      <w:proofErr w:type="spellEnd"/>
      <w:r w:rsidR="002C6C35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2C6C35">
        <w:rPr>
          <w:rFonts w:cs="B Titr" w:hint="cs"/>
          <w:b/>
          <w:sz w:val="28"/>
          <w:szCs w:val="28"/>
          <w:rtl/>
        </w:rPr>
        <w:t>جنبه‌های</w:t>
      </w:r>
      <w:proofErr w:type="spellEnd"/>
      <w:r w:rsidR="002C6C35">
        <w:rPr>
          <w:rFonts w:cs="B Titr" w:hint="cs"/>
          <w:b/>
          <w:sz w:val="28"/>
          <w:szCs w:val="28"/>
          <w:rtl/>
        </w:rPr>
        <w:t xml:space="preserve"> </w:t>
      </w:r>
      <w:r w:rsidR="006025D0">
        <w:rPr>
          <w:rFonts w:cs="B Titr" w:hint="cs"/>
          <w:b/>
          <w:sz w:val="28"/>
          <w:szCs w:val="28"/>
          <w:rtl/>
        </w:rPr>
        <w:t xml:space="preserve">انقلاب فرانسه </w:t>
      </w:r>
      <w:r w:rsidR="00F92B12">
        <w:rPr>
          <w:rFonts w:cs="B Titr" w:hint="cs"/>
          <w:b/>
          <w:sz w:val="28"/>
          <w:szCs w:val="28"/>
          <w:rtl/>
        </w:rPr>
        <w:t xml:space="preserve">را طرد کردند و خواهان بازگشت به اروپای کاتولیک </w:t>
      </w:r>
      <w:r w:rsidR="00463C4A">
        <w:rPr>
          <w:rFonts w:cs="B Titr" w:hint="cs"/>
          <w:b/>
          <w:sz w:val="28"/>
          <w:szCs w:val="28"/>
          <w:rtl/>
        </w:rPr>
        <w:t xml:space="preserve">و </w:t>
      </w:r>
      <w:proofErr w:type="spellStart"/>
      <w:r w:rsidR="00463C4A">
        <w:rPr>
          <w:rFonts w:cs="B Titr" w:hint="cs"/>
          <w:b/>
          <w:sz w:val="28"/>
          <w:szCs w:val="28"/>
          <w:rtl/>
        </w:rPr>
        <w:t>مطلق‌گرا</w:t>
      </w:r>
      <w:proofErr w:type="spellEnd"/>
      <w:r w:rsidR="00463C4A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463C4A">
        <w:rPr>
          <w:rFonts w:cs="B Titr" w:hint="cs"/>
          <w:b/>
          <w:sz w:val="28"/>
          <w:szCs w:val="28"/>
          <w:rtl/>
        </w:rPr>
        <w:t>شدند.در</w:t>
      </w:r>
      <w:proofErr w:type="spellEnd"/>
      <w:r w:rsidR="00463C4A">
        <w:rPr>
          <w:rFonts w:cs="B Titr" w:hint="cs"/>
          <w:b/>
          <w:sz w:val="28"/>
          <w:szCs w:val="28"/>
          <w:rtl/>
        </w:rPr>
        <w:t xml:space="preserve"> میان </w:t>
      </w:r>
      <w:r w:rsidR="00C44D0E">
        <w:rPr>
          <w:rFonts w:cs="B Titr" w:hint="cs"/>
          <w:b/>
          <w:sz w:val="28"/>
          <w:szCs w:val="28"/>
          <w:rtl/>
        </w:rPr>
        <w:t>جهت‌‌گیریهای</w:t>
      </w:r>
      <w:r w:rsidR="00D212FD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3B0B63">
        <w:rPr>
          <w:rFonts w:cs="B Titr" w:hint="cs"/>
          <w:b/>
          <w:sz w:val="28"/>
          <w:szCs w:val="28"/>
          <w:rtl/>
        </w:rPr>
        <w:t>باقی‌مانده</w:t>
      </w:r>
      <w:proofErr w:type="spellEnd"/>
      <w:r w:rsidR="003B0B63">
        <w:rPr>
          <w:rFonts w:cs="B Titr" w:hint="cs"/>
          <w:b/>
          <w:sz w:val="28"/>
          <w:szCs w:val="28"/>
          <w:rtl/>
        </w:rPr>
        <w:t xml:space="preserve"> از انقلاب </w:t>
      </w:r>
      <w:proofErr w:type="spellStart"/>
      <w:r w:rsidR="003B0B63">
        <w:rPr>
          <w:rFonts w:cs="B Titr" w:hint="cs"/>
          <w:b/>
          <w:sz w:val="28"/>
          <w:szCs w:val="28"/>
          <w:rtl/>
        </w:rPr>
        <w:t>فرانسه،نهال</w:t>
      </w:r>
      <w:proofErr w:type="spellEnd"/>
      <w:r w:rsidR="003B0B63">
        <w:rPr>
          <w:rFonts w:cs="B Titr" w:hint="cs"/>
          <w:b/>
          <w:sz w:val="28"/>
          <w:szCs w:val="28"/>
          <w:rtl/>
        </w:rPr>
        <w:t xml:space="preserve"> </w:t>
      </w:r>
      <w:r w:rsidR="009066DA">
        <w:rPr>
          <w:rFonts w:cs="B Titr" w:hint="cs"/>
          <w:b/>
          <w:sz w:val="28"/>
          <w:szCs w:val="28"/>
          <w:rtl/>
        </w:rPr>
        <w:t xml:space="preserve">رمانتیسم به بهترین شکل در خاک موضع رادیکال </w:t>
      </w:r>
      <w:r w:rsidR="000563B6">
        <w:rPr>
          <w:rFonts w:cs="B Titr" w:hint="cs"/>
          <w:b/>
          <w:sz w:val="28"/>
          <w:szCs w:val="28"/>
          <w:rtl/>
        </w:rPr>
        <w:t xml:space="preserve">و یا موضع </w:t>
      </w:r>
      <w:proofErr w:type="spellStart"/>
      <w:r w:rsidR="000563B6">
        <w:rPr>
          <w:rFonts w:cs="B Titr" w:hint="cs"/>
          <w:b/>
          <w:sz w:val="28"/>
          <w:szCs w:val="28"/>
          <w:rtl/>
        </w:rPr>
        <w:t>محافظه‌کارانه</w:t>
      </w:r>
      <w:proofErr w:type="spellEnd"/>
      <w:r w:rsidR="000563B6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0563B6">
        <w:rPr>
          <w:rFonts w:cs="B Titr" w:hint="cs"/>
          <w:b/>
          <w:sz w:val="28"/>
          <w:szCs w:val="28"/>
          <w:rtl/>
        </w:rPr>
        <w:t>نضج</w:t>
      </w:r>
      <w:proofErr w:type="spellEnd"/>
      <w:r w:rsidR="000563B6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0563B6">
        <w:rPr>
          <w:rFonts w:cs="B Titr" w:hint="cs"/>
          <w:b/>
          <w:sz w:val="28"/>
          <w:szCs w:val="28"/>
          <w:rtl/>
        </w:rPr>
        <w:t>گرفت.</w:t>
      </w:r>
      <w:r w:rsidR="00CC097B">
        <w:rPr>
          <w:rFonts w:cs="B Titr" w:hint="cs"/>
          <w:b/>
          <w:sz w:val="28"/>
          <w:szCs w:val="28"/>
          <w:rtl/>
        </w:rPr>
        <w:t>در</w:t>
      </w:r>
      <w:proofErr w:type="spellEnd"/>
      <w:r w:rsidR="00CC097B">
        <w:rPr>
          <w:rFonts w:cs="B Titr" w:hint="cs"/>
          <w:b/>
          <w:sz w:val="28"/>
          <w:szCs w:val="28"/>
          <w:rtl/>
        </w:rPr>
        <w:t xml:space="preserve"> واقع نظریات </w:t>
      </w:r>
      <w:proofErr w:type="spellStart"/>
      <w:r w:rsidR="00CC097B">
        <w:rPr>
          <w:rFonts w:cs="B Titr" w:hint="cs"/>
          <w:b/>
          <w:sz w:val="28"/>
          <w:szCs w:val="28"/>
          <w:rtl/>
        </w:rPr>
        <w:t>هردر</w:t>
      </w:r>
      <w:proofErr w:type="spellEnd"/>
      <w:r w:rsidR="00CC097B">
        <w:rPr>
          <w:rFonts w:cs="B Titr" w:hint="cs"/>
          <w:b/>
          <w:sz w:val="28"/>
          <w:szCs w:val="28"/>
          <w:rtl/>
        </w:rPr>
        <w:t xml:space="preserve"> راه گشایی برای ظهور </w:t>
      </w:r>
      <w:proofErr w:type="spellStart"/>
      <w:r w:rsidR="00CC097B">
        <w:rPr>
          <w:rFonts w:cs="B Titr" w:hint="cs"/>
          <w:b/>
          <w:sz w:val="28"/>
          <w:szCs w:val="28"/>
          <w:rtl/>
        </w:rPr>
        <w:t>رمانتیسیسم</w:t>
      </w:r>
      <w:proofErr w:type="spellEnd"/>
      <w:r w:rsidR="00CC097B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CC097B">
        <w:rPr>
          <w:rFonts w:cs="B Titr" w:hint="cs"/>
          <w:b/>
          <w:sz w:val="28"/>
          <w:szCs w:val="28"/>
          <w:rtl/>
        </w:rPr>
        <w:t>بود.</w:t>
      </w:r>
      <w:r w:rsidR="001822C1">
        <w:rPr>
          <w:rFonts w:cs="B Titr" w:hint="cs"/>
          <w:b/>
          <w:sz w:val="28"/>
          <w:szCs w:val="28"/>
          <w:rtl/>
        </w:rPr>
        <w:t>اما</w:t>
      </w:r>
      <w:proofErr w:type="spellEnd"/>
      <w:r w:rsidR="001822C1">
        <w:rPr>
          <w:rFonts w:cs="B Titr" w:hint="cs"/>
          <w:b/>
          <w:sz w:val="28"/>
          <w:szCs w:val="28"/>
          <w:rtl/>
        </w:rPr>
        <w:t xml:space="preserve"> با تمام این احوالات </w:t>
      </w:r>
      <w:r w:rsidR="00183CDF">
        <w:rPr>
          <w:rFonts w:cs="B Titr" w:hint="cs"/>
          <w:b/>
          <w:sz w:val="28"/>
          <w:szCs w:val="28"/>
          <w:rtl/>
        </w:rPr>
        <w:t xml:space="preserve">نگارنده بر این باور است </w:t>
      </w:r>
      <w:r w:rsidR="00D044CF">
        <w:rPr>
          <w:rFonts w:cs="B Titr" w:hint="cs"/>
          <w:b/>
          <w:sz w:val="28"/>
          <w:szCs w:val="28"/>
          <w:rtl/>
        </w:rPr>
        <w:t xml:space="preserve">که بدون </w:t>
      </w:r>
      <w:proofErr w:type="spellStart"/>
      <w:r w:rsidR="00D044CF">
        <w:rPr>
          <w:rFonts w:cs="B Titr" w:hint="cs"/>
          <w:b/>
          <w:sz w:val="28"/>
          <w:szCs w:val="28"/>
          <w:rtl/>
        </w:rPr>
        <w:t>مطالعه‌ی</w:t>
      </w:r>
      <w:proofErr w:type="spellEnd"/>
      <w:r w:rsidR="00D044CF">
        <w:rPr>
          <w:rFonts w:cs="B Titr" w:hint="cs"/>
          <w:b/>
          <w:sz w:val="28"/>
          <w:szCs w:val="28"/>
          <w:rtl/>
        </w:rPr>
        <w:t xml:space="preserve"> تراژدی یونانی </w:t>
      </w:r>
      <w:proofErr w:type="spellStart"/>
      <w:r w:rsidR="00964489">
        <w:rPr>
          <w:rFonts w:cs="B Titr" w:hint="cs"/>
          <w:b/>
          <w:sz w:val="28"/>
          <w:szCs w:val="28"/>
          <w:rtl/>
        </w:rPr>
        <w:t>نمی‌توان</w:t>
      </w:r>
      <w:proofErr w:type="spellEnd"/>
      <w:r w:rsidR="00964489">
        <w:rPr>
          <w:rFonts w:cs="B Titr" w:hint="cs"/>
          <w:b/>
          <w:sz w:val="28"/>
          <w:szCs w:val="28"/>
          <w:rtl/>
        </w:rPr>
        <w:t xml:space="preserve"> </w:t>
      </w:r>
      <w:r w:rsidR="005655D7">
        <w:rPr>
          <w:rFonts w:cs="B Titr" w:hint="cs"/>
          <w:b/>
          <w:sz w:val="28"/>
          <w:szCs w:val="28"/>
          <w:rtl/>
        </w:rPr>
        <w:t xml:space="preserve">به ریشه‌‌های </w:t>
      </w:r>
      <w:r w:rsidR="001822C1">
        <w:rPr>
          <w:rFonts w:cs="B Titr" w:hint="cs"/>
          <w:b/>
          <w:sz w:val="28"/>
          <w:szCs w:val="28"/>
          <w:rtl/>
        </w:rPr>
        <w:t xml:space="preserve"> </w:t>
      </w:r>
      <w:proofErr w:type="spellStart"/>
      <w:r w:rsidR="001822C1">
        <w:rPr>
          <w:rFonts w:cs="B Titr" w:hint="cs"/>
          <w:b/>
          <w:sz w:val="28"/>
          <w:szCs w:val="28"/>
          <w:rtl/>
        </w:rPr>
        <w:t>ملی‌گرایی</w:t>
      </w:r>
      <w:proofErr w:type="spellEnd"/>
      <w:r w:rsidR="001822C1">
        <w:rPr>
          <w:rFonts w:cs="B Titr" w:hint="cs"/>
          <w:b/>
          <w:sz w:val="28"/>
          <w:szCs w:val="28"/>
          <w:rtl/>
        </w:rPr>
        <w:t xml:space="preserve"> </w:t>
      </w:r>
      <w:r w:rsidR="005655D7">
        <w:rPr>
          <w:rFonts w:cs="B Titr" w:hint="cs"/>
          <w:b/>
          <w:sz w:val="28"/>
          <w:szCs w:val="28"/>
          <w:rtl/>
        </w:rPr>
        <w:t xml:space="preserve"> در تئاتر</w:t>
      </w:r>
      <w:r w:rsidR="00E46F8E">
        <w:rPr>
          <w:rFonts w:cs="B Titr" w:hint="cs"/>
          <w:b/>
          <w:sz w:val="28"/>
          <w:szCs w:val="28"/>
          <w:rtl/>
        </w:rPr>
        <w:t xml:space="preserve"> </w:t>
      </w:r>
      <w:r w:rsidR="005655D7">
        <w:rPr>
          <w:rFonts w:cs="B Titr" w:hint="cs"/>
          <w:b/>
          <w:sz w:val="28"/>
          <w:szCs w:val="28"/>
          <w:rtl/>
        </w:rPr>
        <w:t>رسید.</w:t>
      </w:r>
    </w:p>
    <w:p w:rsidR="00EC249B" w:rsidRDefault="00EC249B" w:rsidP="00EC249B">
      <w:pPr>
        <w:bidi/>
        <w:rPr>
          <w:rFonts w:cs="B Titr"/>
          <w:b/>
          <w:sz w:val="28"/>
          <w:szCs w:val="28"/>
          <w:rtl/>
        </w:rPr>
      </w:pPr>
    </w:p>
    <w:p w:rsidR="00D46B1A" w:rsidRDefault="00452BA3">
      <w:pPr>
        <w:bidi/>
        <w:rPr>
          <w:rFonts w:cs="B Titr"/>
          <w:b/>
          <w:sz w:val="28"/>
          <w:szCs w:val="28"/>
          <w:rtl/>
        </w:rPr>
      </w:pPr>
      <w:r>
        <w:rPr>
          <w:rFonts w:cs="B Titr"/>
          <w:b/>
          <w:sz w:val="28"/>
          <w:szCs w:val="28"/>
          <w:rtl/>
        </w:rPr>
        <w:t xml:space="preserve">تراژدی به عنوان میراث </w:t>
      </w:r>
      <w:proofErr w:type="spellStart"/>
      <w:r>
        <w:rPr>
          <w:rFonts w:cs="B Titr"/>
          <w:b/>
          <w:sz w:val="28"/>
          <w:szCs w:val="28"/>
          <w:rtl/>
        </w:rPr>
        <w:t>فرهنگی،تاریخی</w:t>
      </w:r>
      <w:proofErr w:type="spellEnd"/>
      <w:r>
        <w:rPr>
          <w:rFonts w:cs="B Titr"/>
          <w:b/>
          <w:sz w:val="28"/>
          <w:szCs w:val="28"/>
          <w:rtl/>
        </w:rPr>
        <w:t xml:space="preserve"> </w:t>
      </w:r>
      <w:proofErr w:type="spellStart"/>
      <w:r>
        <w:rPr>
          <w:rFonts w:cs="B Titr"/>
          <w:b/>
          <w:sz w:val="28"/>
          <w:szCs w:val="28"/>
          <w:rtl/>
        </w:rPr>
        <w:t>پیشاملی‌گرایی</w:t>
      </w:r>
      <w:proofErr w:type="spellEnd"/>
      <w:r>
        <w:rPr>
          <w:rFonts w:cs="B Titr"/>
          <w:b/>
          <w:sz w:val="28"/>
          <w:szCs w:val="28"/>
          <w:rtl/>
        </w:rPr>
        <w:t>: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«به </w:t>
      </w:r>
      <w:proofErr w:type="spellStart"/>
      <w:r>
        <w:rPr>
          <w:rFonts w:cs="B Nazanin"/>
          <w:b/>
          <w:sz w:val="28"/>
          <w:szCs w:val="28"/>
          <w:rtl/>
        </w:rPr>
        <w:t>پیش،ای</w:t>
      </w:r>
      <w:proofErr w:type="spellEnd"/>
      <w:r>
        <w:rPr>
          <w:rFonts w:cs="B Nazanin"/>
          <w:b/>
          <w:sz w:val="28"/>
          <w:szCs w:val="28"/>
          <w:rtl/>
        </w:rPr>
        <w:t xml:space="preserve"> پسران یونان؛ رها </w:t>
      </w:r>
      <w:proofErr w:type="spellStart"/>
      <w:r>
        <w:rPr>
          <w:rFonts w:cs="B Nazanin"/>
          <w:b/>
          <w:sz w:val="28"/>
          <w:szCs w:val="28"/>
          <w:rtl/>
        </w:rPr>
        <w:t>سازید،میهنتان،فرزندان</w:t>
      </w:r>
      <w:proofErr w:type="spellEnd"/>
      <w:r>
        <w:rPr>
          <w:rFonts w:cs="B Nazanin"/>
          <w:b/>
          <w:sz w:val="28"/>
          <w:szCs w:val="28"/>
          <w:rtl/>
        </w:rPr>
        <w:t xml:space="preserve"> و همسرانتان </w:t>
      </w:r>
      <w:proofErr w:type="spellStart"/>
      <w:r>
        <w:rPr>
          <w:rFonts w:cs="B Nazanin"/>
          <w:b/>
          <w:sz w:val="28"/>
          <w:szCs w:val="28"/>
          <w:rtl/>
        </w:rPr>
        <w:t>را،خانه‌ی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نیاکان و </w:t>
      </w:r>
      <w:proofErr w:type="spellStart"/>
      <w:r>
        <w:rPr>
          <w:rFonts w:cs="B Nazanin"/>
          <w:b/>
          <w:sz w:val="28"/>
          <w:szCs w:val="28"/>
          <w:rtl/>
        </w:rPr>
        <w:t>پرستشگاه‌های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خدایانتان</w:t>
      </w:r>
      <w:proofErr w:type="spellEnd"/>
      <w:r>
        <w:rPr>
          <w:rFonts w:cs="B Nazanin"/>
          <w:b/>
          <w:sz w:val="28"/>
          <w:szCs w:val="28"/>
          <w:rtl/>
        </w:rPr>
        <w:t xml:space="preserve"> را ؛همه را نجات </w:t>
      </w:r>
      <w:proofErr w:type="spellStart"/>
      <w:r>
        <w:rPr>
          <w:rFonts w:cs="B Nazanin"/>
          <w:b/>
          <w:sz w:val="28"/>
          <w:szCs w:val="28"/>
          <w:rtl/>
        </w:rPr>
        <w:t>دهید،وگرنه</w:t>
      </w:r>
      <w:proofErr w:type="spellEnd"/>
      <w:r>
        <w:rPr>
          <w:rFonts w:cs="B Nazanin"/>
          <w:b/>
          <w:sz w:val="28"/>
          <w:szCs w:val="28"/>
          <w:rtl/>
        </w:rPr>
        <w:t xml:space="preserve"> همگی از دست رفته است»(</w:t>
      </w:r>
      <w:proofErr w:type="spellStart"/>
      <w:r>
        <w:rPr>
          <w:rFonts w:cs="B Nazanin"/>
          <w:b/>
          <w:sz w:val="28"/>
          <w:szCs w:val="28"/>
          <w:rtl/>
        </w:rPr>
        <w:t>ایرانیان،آیسخلوس</w:t>
      </w:r>
      <w:proofErr w:type="spellEnd"/>
      <w:r>
        <w:rPr>
          <w:rFonts w:cs="B Nazanin"/>
          <w:b/>
          <w:sz w:val="28"/>
          <w:szCs w:val="28"/>
          <w:rtl/>
        </w:rPr>
        <w:t>)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در بخشهای قبل در </w:t>
      </w:r>
      <w:proofErr w:type="spellStart"/>
      <w:r>
        <w:rPr>
          <w:rFonts w:cs="B Nazanin"/>
          <w:b/>
          <w:sz w:val="28"/>
          <w:szCs w:val="28"/>
          <w:rtl/>
        </w:rPr>
        <w:t>باره‌ی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ملت و فرهنگ توضیحاتی ارائه شد که مهمترین آنها  عبارتند از: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🌑تعریف ملت بر اساس فرهنگ و زیست-بوم مشترک، و «حضور طبیعی و    </w:t>
      </w:r>
      <w:proofErr w:type="spellStart"/>
      <w:r>
        <w:rPr>
          <w:rFonts w:cs="B Nazanin"/>
          <w:b/>
          <w:sz w:val="28"/>
          <w:szCs w:val="28"/>
          <w:rtl/>
        </w:rPr>
        <w:t>زنده‌ی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مردم»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🌑ناسیونالیسم از میراث </w:t>
      </w:r>
      <w:proofErr w:type="spellStart"/>
      <w:r>
        <w:rPr>
          <w:rFonts w:cs="B Nazanin"/>
          <w:b/>
          <w:sz w:val="28"/>
          <w:szCs w:val="28"/>
          <w:rtl/>
        </w:rPr>
        <w:t>فرهنگی،تاریخی</w:t>
      </w:r>
      <w:proofErr w:type="spellEnd"/>
      <w:r>
        <w:rPr>
          <w:rFonts w:cs="B Nazanin"/>
          <w:b/>
          <w:sz w:val="28"/>
          <w:szCs w:val="28"/>
          <w:rtl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</w:rPr>
        <w:t>غیره‌ی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دنیای </w:t>
      </w:r>
      <w:proofErr w:type="spellStart"/>
      <w:r>
        <w:rPr>
          <w:rFonts w:cs="B Nazanin"/>
          <w:b/>
          <w:sz w:val="28"/>
          <w:szCs w:val="28"/>
          <w:rtl/>
        </w:rPr>
        <w:t>پیشاملی‌گرا»استفاده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می‌کند</w:t>
      </w:r>
      <w:proofErr w:type="spellEnd"/>
      <w:r>
        <w:rPr>
          <w:rFonts w:cs="B Nazanin"/>
          <w:b/>
          <w:sz w:val="28"/>
          <w:szCs w:val="28"/>
          <w:rtl/>
        </w:rPr>
        <w:t>»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🌑فرهنگ تنها به نخبگان تعلق ندارد و تنها شامل دستاوردهای بزرگ هنری    </w:t>
      </w:r>
      <w:proofErr w:type="spellStart"/>
      <w:r>
        <w:rPr>
          <w:rFonts w:cs="B Nazanin"/>
          <w:b/>
          <w:sz w:val="28"/>
          <w:szCs w:val="28"/>
          <w:rtl/>
        </w:rPr>
        <w:t>نیست،بلکه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زبان،تحصیل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پوشاک،و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سنت‌های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کلی جامعه را نیز در بر </w:t>
      </w:r>
      <w:proofErr w:type="spellStart"/>
      <w:r>
        <w:rPr>
          <w:rFonts w:cs="B Nazanin"/>
          <w:b/>
          <w:sz w:val="28"/>
          <w:szCs w:val="28"/>
          <w:rtl/>
        </w:rPr>
        <w:t>می‌گیرد</w:t>
      </w:r>
      <w:proofErr w:type="spellEnd"/>
      <w:r>
        <w:rPr>
          <w:rFonts w:cs="B Nazanin"/>
          <w:b/>
          <w:sz w:val="28"/>
          <w:szCs w:val="28"/>
          <w:rtl/>
        </w:rPr>
        <w:t>»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lastRenderedPageBreak/>
        <w:t xml:space="preserve">کریستین </w:t>
      </w:r>
      <w:proofErr w:type="spellStart"/>
      <w:r>
        <w:rPr>
          <w:rFonts w:cs="B Nazanin"/>
          <w:b/>
          <w:sz w:val="28"/>
          <w:szCs w:val="28"/>
          <w:rtl/>
        </w:rPr>
        <w:t>مایر</w:t>
      </w:r>
      <w:proofErr w:type="spellEnd"/>
      <w:r>
        <w:rPr>
          <w:rFonts w:cs="B Nazanin"/>
          <w:b/>
          <w:sz w:val="28"/>
          <w:szCs w:val="28"/>
          <w:rtl/>
        </w:rPr>
        <w:t xml:space="preserve"> در کتابش ،«تراژدی و جشنواره </w:t>
      </w:r>
      <w:proofErr w:type="spellStart"/>
      <w:r>
        <w:rPr>
          <w:rFonts w:cs="B Nazanin"/>
          <w:b/>
          <w:sz w:val="28"/>
          <w:szCs w:val="28"/>
          <w:rtl/>
        </w:rPr>
        <w:t>دیونیسوس»صحنه‌ی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بسیار زیبا و قابل توجه از اعیاد </w:t>
      </w:r>
      <w:proofErr w:type="spellStart"/>
      <w:r>
        <w:rPr>
          <w:rFonts w:cs="B Nazanin"/>
          <w:b/>
          <w:sz w:val="28"/>
          <w:szCs w:val="28"/>
          <w:rtl/>
        </w:rPr>
        <w:t>دیونیسوسی</w:t>
      </w:r>
      <w:proofErr w:type="spellEnd"/>
      <w:r>
        <w:rPr>
          <w:rFonts w:cs="B Nazanin"/>
          <w:b/>
          <w:sz w:val="28"/>
          <w:szCs w:val="28"/>
          <w:rtl/>
        </w:rPr>
        <w:t xml:space="preserve"> را  که در ماه مارس در آتن برگزار </w:t>
      </w:r>
      <w:proofErr w:type="spellStart"/>
      <w:r>
        <w:rPr>
          <w:rFonts w:cs="B Nazanin"/>
          <w:b/>
          <w:sz w:val="28"/>
          <w:szCs w:val="28"/>
          <w:rtl/>
        </w:rPr>
        <w:t>می‌شدند</w:t>
      </w:r>
      <w:proofErr w:type="spellEnd"/>
      <w:r>
        <w:rPr>
          <w:rFonts w:cs="B Nazanin"/>
          <w:b/>
          <w:sz w:val="28"/>
          <w:szCs w:val="28"/>
          <w:rtl/>
        </w:rPr>
        <w:t xml:space="preserve"> ترسیم </w:t>
      </w:r>
      <w:proofErr w:type="spellStart"/>
      <w:r>
        <w:rPr>
          <w:rFonts w:cs="B Nazanin"/>
          <w:b/>
          <w:sz w:val="28"/>
          <w:szCs w:val="28"/>
          <w:rtl/>
        </w:rPr>
        <w:t>می‌کند،در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</w:t>
      </w:r>
      <w:proofErr w:type="spellStart"/>
      <w:r>
        <w:rPr>
          <w:rFonts w:cs="B Nazanin"/>
          <w:b/>
          <w:sz w:val="28"/>
          <w:szCs w:val="28"/>
          <w:rtl/>
        </w:rPr>
        <w:t>جشنواره‌های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سالانه ،مردمان سایر نقاط یونان به شهر آتن </w:t>
      </w:r>
      <w:proofErr w:type="spellStart"/>
      <w:r>
        <w:rPr>
          <w:rFonts w:cs="B Nazanin"/>
          <w:b/>
          <w:sz w:val="28"/>
          <w:szCs w:val="28"/>
          <w:rtl/>
        </w:rPr>
        <w:t>می‌آمدند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به مدت چندین روز  در این شهر جشنهای متنوعی که شامل اجرای نمایشهای </w:t>
      </w:r>
      <w:proofErr w:type="spellStart"/>
      <w:r>
        <w:rPr>
          <w:rFonts w:cs="B Nazanin"/>
          <w:b/>
          <w:sz w:val="28"/>
          <w:szCs w:val="28"/>
          <w:rtl/>
        </w:rPr>
        <w:t>تراژیک،کمدی</w:t>
      </w:r>
      <w:proofErr w:type="spellEnd"/>
      <w:r>
        <w:rPr>
          <w:rFonts w:cs="B Nazanin"/>
          <w:b/>
          <w:sz w:val="28"/>
          <w:szCs w:val="28"/>
          <w:rtl/>
        </w:rPr>
        <w:t xml:space="preserve"> و رقص </w:t>
      </w:r>
      <w:proofErr w:type="spellStart"/>
      <w:r>
        <w:rPr>
          <w:rFonts w:cs="B Nazanin"/>
          <w:b/>
          <w:sz w:val="28"/>
          <w:szCs w:val="28"/>
          <w:rtl/>
        </w:rPr>
        <w:t>ساتیرها</w:t>
      </w:r>
      <w:proofErr w:type="spellEnd"/>
      <w:r>
        <w:rPr>
          <w:rFonts w:cs="B Nazanin"/>
          <w:b/>
          <w:sz w:val="28"/>
          <w:szCs w:val="28"/>
          <w:rtl/>
        </w:rPr>
        <w:t xml:space="preserve"> بود برپا </w:t>
      </w:r>
      <w:proofErr w:type="spellStart"/>
      <w:r>
        <w:rPr>
          <w:rFonts w:cs="B Nazanin"/>
          <w:b/>
          <w:sz w:val="28"/>
          <w:szCs w:val="28"/>
          <w:rtl/>
        </w:rPr>
        <w:t>می‌گردید</w:t>
      </w:r>
      <w:proofErr w:type="spellEnd"/>
      <w:r>
        <w:rPr>
          <w:rFonts w:cs="B Nazanin"/>
          <w:b/>
          <w:sz w:val="28"/>
          <w:szCs w:val="28"/>
          <w:rtl/>
        </w:rPr>
        <w:t xml:space="preserve">. هرچند </w:t>
      </w:r>
      <w:proofErr w:type="spellStart"/>
      <w:r>
        <w:rPr>
          <w:rFonts w:cs="B Nazanin"/>
          <w:b/>
          <w:sz w:val="28"/>
          <w:szCs w:val="28"/>
          <w:rtl/>
        </w:rPr>
        <w:t>مایر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می‌نویسد</w:t>
      </w:r>
      <w:proofErr w:type="spellEnd"/>
      <w:r>
        <w:rPr>
          <w:rFonts w:cs="B Nazanin"/>
          <w:b/>
          <w:sz w:val="28"/>
          <w:szCs w:val="28"/>
          <w:rtl/>
        </w:rPr>
        <w:t xml:space="preserve"> در خلال این جشنها قوانین شهر به نوعی به حالت تعلیق در </w:t>
      </w:r>
      <w:proofErr w:type="spellStart"/>
      <w:r>
        <w:rPr>
          <w:rFonts w:cs="B Nazanin"/>
          <w:b/>
          <w:sz w:val="28"/>
          <w:szCs w:val="28"/>
          <w:rtl/>
        </w:rPr>
        <w:t>می‌آمدند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حتی زندانیانی که توانایی پرداخت </w:t>
      </w:r>
      <w:proofErr w:type="spellStart"/>
      <w:r>
        <w:rPr>
          <w:rFonts w:cs="B Nazanin"/>
          <w:b/>
          <w:sz w:val="28"/>
          <w:szCs w:val="28"/>
          <w:rtl/>
        </w:rPr>
        <w:t>وسیقه</w:t>
      </w:r>
      <w:proofErr w:type="spellEnd"/>
      <w:r>
        <w:rPr>
          <w:rFonts w:cs="B Nazanin"/>
          <w:b/>
          <w:sz w:val="28"/>
          <w:szCs w:val="28"/>
          <w:rtl/>
        </w:rPr>
        <w:t xml:space="preserve"> داشتند </w:t>
      </w:r>
      <w:proofErr w:type="spellStart"/>
      <w:r>
        <w:rPr>
          <w:rFonts w:cs="B Nazanin"/>
          <w:b/>
          <w:sz w:val="28"/>
          <w:szCs w:val="28"/>
          <w:rtl/>
        </w:rPr>
        <w:t>می‌توانستند</w:t>
      </w:r>
      <w:proofErr w:type="spellEnd"/>
      <w:r>
        <w:rPr>
          <w:rFonts w:cs="B Nazanin"/>
          <w:b/>
          <w:sz w:val="28"/>
          <w:szCs w:val="28"/>
          <w:rtl/>
        </w:rPr>
        <w:t xml:space="preserve"> با پرداخت مبلغی در طول مدت جشنواره از زندان رهایی یابد و به عنوان تماشاگر در جشنواره حضور داشته </w:t>
      </w:r>
      <w:proofErr w:type="spellStart"/>
      <w:r>
        <w:rPr>
          <w:rFonts w:cs="B Nazanin"/>
          <w:b/>
          <w:sz w:val="28"/>
          <w:szCs w:val="28"/>
          <w:rtl/>
        </w:rPr>
        <w:t>باشد.و</w:t>
      </w:r>
      <w:proofErr w:type="spellEnd"/>
      <w:r>
        <w:rPr>
          <w:rFonts w:cs="B Nazanin"/>
          <w:b/>
          <w:sz w:val="28"/>
          <w:szCs w:val="28"/>
          <w:rtl/>
        </w:rPr>
        <w:t xml:space="preserve"> یا اینکه بازیگرانی که در نمایشها حضور داشتند در طول </w:t>
      </w:r>
      <w:proofErr w:type="spellStart"/>
      <w:r>
        <w:rPr>
          <w:rFonts w:cs="B Nazanin"/>
          <w:b/>
          <w:sz w:val="28"/>
          <w:szCs w:val="28"/>
          <w:rtl/>
        </w:rPr>
        <w:t>تمریناتی</w:t>
      </w:r>
      <w:proofErr w:type="spellEnd"/>
      <w:r>
        <w:rPr>
          <w:rFonts w:cs="B Nazanin"/>
          <w:b/>
          <w:sz w:val="28"/>
          <w:szCs w:val="28"/>
          <w:rtl/>
        </w:rPr>
        <w:t xml:space="preserve"> که در خلال آنها خود را برای  نمایش در روز جشنواره </w:t>
      </w:r>
      <w:proofErr w:type="spellStart"/>
      <w:r>
        <w:rPr>
          <w:rFonts w:cs="B Nazanin"/>
          <w:b/>
          <w:sz w:val="28"/>
          <w:szCs w:val="28"/>
          <w:rtl/>
        </w:rPr>
        <w:t>جشنواره</w:t>
      </w:r>
      <w:proofErr w:type="spellEnd"/>
      <w:r>
        <w:rPr>
          <w:rFonts w:cs="B Nazanin"/>
          <w:b/>
          <w:sz w:val="28"/>
          <w:szCs w:val="28"/>
          <w:rtl/>
        </w:rPr>
        <w:t xml:space="preserve"> آماده  </w:t>
      </w:r>
      <w:proofErr w:type="spellStart"/>
      <w:r>
        <w:rPr>
          <w:rFonts w:cs="B Nazanin"/>
          <w:b/>
          <w:sz w:val="28"/>
          <w:szCs w:val="28"/>
          <w:rtl/>
        </w:rPr>
        <w:t>می‌کردند</w:t>
      </w:r>
      <w:proofErr w:type="spellEnd"/>
      <w:r>
        <w:rPr>
          <w:rFonts w:cs="B Nazanin"/>
          <w:b/>
          <w:sz w:val="28"/>
          <w:szCs w:val="28"/>
          <w:rtl/>
        </w:rPr>
        <w:t xml:space="preserve"> شامل </w:t>
      </w:r>
      <w:proofErr w:type="spellStart"/>
      <w:r>
        <w:rPr>
          <w:rFonts w:cs="B Nazanin"/>
          <w:b/>
          <w:sz w:val="28"/>
          <w:szCs w:val="28"/>
          <w:rtl/>
        </w:rPr>
        <w:t>معافیتهایی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همچون معافیت از فعالیتهای شهروندی و حضور در میدان نبرد </w:t>
      </w:r>
      <w:proofErr w:type="spellStart"/>
      <w:r>
        <w:rPr>
          <w:rFonts w:cs="B Nazanin"/>
          <w:b/>
          <w:sz w:val="28"/>
          <w:szCs w:val="28"/>
          <w:rtl/>
        </w:rPr>
        <w:t>می‌شدند.اما</w:t>
      </w:r>
      <w:proofErr w:type="spellEnd"/>
      <w:r>
        <w:rPr>
          <w:rFonts w:cs="B Nazanin"/>
          <w:b/>
          <w:sz w:val="28"/>
          <w:szCs w:val="28"/>
          <w:rtl/>
        </w:rPr>
        <w:t xml:space="preserve"> با این وجود نبایست این جشنها را </w:t>
      </w:r>
      <w:proofErr w:type="spellStart"/>
      <w:r>
        <w:rPr>
          <w:rFonts w:cs="B Nazanin"/>
          <w:b/>
          <w:sz w:val="28"/>
          <w:szCs w:val="28"/>
          <w:rtl/>
        </w:rPr>
        <w:t>وقفه‌ای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در زندگی شهروندان </w:t>
      </w:r>
      <w:proofErr w:type="spellStart"/>
      <w:r>
        <w:rPr>
          <w:rFonts w:cs="B Nazanin"/>
          <w:b/>
          <w:sz w:val="28"/>
          <w:szCs w:val="28"/>
          <w:rtl/>
        </w:rPr>
        <w:t>دانست.یا</w:t>
      </w:r>
      <w:proofErr w:type="spellEnd"/>
      <w:r>
        <w:rPr>
          <w:rFonts w:cs="B Nazanin"/>
          <w:b/>
          <w:sz w:val="28"/>
          <w:szCs w:val="28"/>
          <w:rtl/>
        </w:rPr>
        <w:t xml:space="preserve"> آنکه آنها را با </w:t>
      </w:r>
      <w:proofErr w:type="spellStart"/>
      <w:r>
        <w:rPr>
          <w:rFonts w:cs="B Nazanin"/>
          <w:b/>
          <w:sz w:val="28"/>
          <w:szCs w:val="28"/>
          <w:rtl/>
        </w:rPr>
        <w:t>کارناوالهایی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که بعدها و متأثر از فرهنگ رومی در اروپا اشاعه یافتند مقایسه </w:t>
      </w:r>
      <w:proofErr w:type="spellStart"/>
      <w:r>
        <w:rPr>
          <w:rFonts w:cs="B Nazanin"/>
          <w:b/>
          <w:sz w:val="28"/>
          <w:szCs w:val="28"/>
          <w:rtl/>
        </w:rPr>
        <w:t>کرد.چنین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کارناوالهایی</w:t>
      </w:r>
      <w:proofErr w:type="spellEnd"/>
      <w:r>
        <w:rPr>
          <w:rFonts w:cs="B Nazanin"/>
          <w:b/>
          <w:sz w:val="28"/>
          <w:szCs w:val="28"/>
          <w:rtl/>
        </w:rPr>
        <w:t xml:space="preserve"> توقف قانون و نظمی بود که مردمان قرون وسطی آنها را با خود بیگانه حس </w:t>
      </w:r>
      <w:proofErr w:type="spellStart"/>
      <w:r>
        <w:rPr>
          <w:rFonts w:cs="B Nazanin"/>
          <w:b/>
          <w:sz w:val="28"/>
          <w:szCs w:val="28"/>
          <w:rtl/>
        </w:rPr>
        <w:t>می‌کردند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در خلال آنها هر عملی که در سایر مواقع سال مستوجب عقوبتی سخت </w:t>
      </w:r>
      <w:proofErr w:type="spellStart"/>
      <w:r>
        <w:rPr>
          <w:rFonts w:cs="B Nazanin"/>
          <w:b/>
          <w:sz w:val="28"/>
          <w:szCs w:val="28"/>
          <w:rtl/>
        </w:rPr>
        <w:t>می‌بود،قابل</w:t>
      </w:r>
      <w:proofErr w:type="spellEnd"/>
      <w:r>
        <w:rPr>
          <w:rFonts w:cs="B Nazanin"/>
          <w:b/>
          <w:sz w:val="28"/>
          <w:szCs w:val="28"/>
          <w:rtl/>
        </w:rPr>
        <w:t xml:space="preserve"> انجام </w:t>
      </w:r>
      <w:proofErr w:type="spellStart"/>
      <w:r>
        <w:rPr>
          <w:rFonts w:cs="B Nazanin"/>
          <w:b/>
          <w:sz w:val="28"/>
          <w:szCs w:val="28"/>
          <w:rtl/>
        </w:rPr>
        <w:t>می‌شد</w:t>
      </w:r>
      <w:proofErr w:type="spellEnd"/>
      <w:r>
        <w:rPr>
          <w:rFonts w:cs="B Nazanin"/>
          <w:b/>
          <w:sz w:val="28"/>
          <w:szCs w:val="28"/>
          <w:rtl/>
        </w:rPr>
        <w:t xml:space="preserve">. اگر در نظر داشته باشیم که در خلال </w:t>
      </w:r>
      <w:proofErr w:type="spellStart"/>
      <w:r>
        <w:rPr>
          <w:rFonts w:cs="B Nazanin"/>
          <w:b/>
          <w:sz w:val="28"/>
          <w:szCs w:val="28"/>
          <w:rtl/>
        </w:rPr>
        <w:t>جشنواره‌های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دیونیسوس</w:t>
      </w:r>
      <w:proofErr w:type="spellEnd"/>
      <w:r>
        <w:rPr>
          <w:rFonts w:cs="B Nazanin"/>
          <w:b/>
          <w:sz w:val="28"/>
          <w:szCs w:val="28"/>
          <w:rtl/>
        </w:rPr>
        <w:t xml:space="preserve"> اعمالی همچون تکریم فرزندان یتیم شهروندانی که در میدان نبرد کشته شده بودند انجام </w:t>
      </w:r>
      <w:proofErr w:type="spellStart"/>
      <w:r>
        <w:rPr>
          <w:rFonts w:cs="B Nazanin"/>
          <w:b/>
          <w:sz w:val="28"/>
          <w:szCs w:val="28"/>
          <w:rtl/>
        </w:rPr>
        <w:t>می‌گرفت</w:t>
      </w:r>
      <w:proofErr w:type="spellEnd"/>
      <w:r>
        <w:rPr>
          <w:rFonts w:cs="B Nazanin"/>
          <w:b/>
          <w:sz w:val="28"/>
          <w:szCs w:val="28"/>
          <w:rtl/>
        </w:rPr>
        <w:t xml:space="preserve">.(مایر۵۷)آنگاه </w:t>
      </w:r>
      <w:proofErr w:type="spellStart"/>
      <w:r>
        <w:rPr>
          <w:rFonts w:cs="B Nazanin"/>
          <w:b/>
          <w:sz w:val="28"/>
          <w:szCs w:val="28"/>
          <w:rtl/>
        </w:rPr>
        <w:t>درخواهیم</w:t>
      </w:r>
      <w:proofErr w:type="spellEnd"/>
      <w:r>
        <w:rPr>
          <w:rFonts w:cs="B Nazanin"/>
          <w:b/>
          <w:sz w:val="28"/>
          <w:szCs w:val="28"/>
          <w:rtl/>
        </w:rPr>
        <w:t xml:space="preserve"> یافت که این </w:t>
      </w:r>
      <w:proofErr w:type="spellStart"/>
      <w:r>
        <w:rPr>
          <w:rFonts w:cs="B Nazanin"/>
          <w:b/>
          <w:sz w:val="28"/>
          <w:szCs w:val="28"/>
          <w:rtl/>
        </w:rPr>
        <w:t>جشنواره‌ها</w:t>
      </w:r>
      <w:proofErr w:type="spellEnd"/>
      <w:r>
        <w:rPr>
          <w:rFonts w:cs="B Nazanin"/>
          <w:b/>
          <w:sz w:val="28"/>
          <w:szCs w:val="28"/>
          <w:rtl/>
        </w:rPr>
        <w:t xml:space="preserve"> نه تنها تعلیق نظم و سامانی خو گرفته </w:t>
      </w:r>
      <w:proofErr w:type="spellStart"/>
      <w:r>
        <w:rPr>
          <w:rFonts w:cs="B Nazanin"/>
          <w:b/>
          <w:sz w:val="28"/>
          <w:szCs w:val="28"/>
          <w:rtl/>
        </w:rPr>
        <w:t>نبوده‌اند</w:t>
      </w:r>
      <w:proofErr w:type="spellEnd"/>
      <w:r>
        <w:rPr>
          <w:rFonts w:cs="B Nazanin"/>
          <w:b/>
          <w:sz w:val="28"/>
          <w:szCs w:val="28"/>
          <w:rtl/>
        </w:rPr>
        <w:t xml:space="preserve"> بلکه </w:t>
      </w:r>
      <w:proofErr w:type="spellStart"/>
      <w:r>
        <w:rPr>
          <w:rFonts w:cs="B Nazanin"/>
          <w:b/>
          <w:sz w:val="28"/>
          <w:szCs w:val="28"/>
          <w:rtl/>
        </w:rPr>
        <w:t>ادامه‌ی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همان نظم و سامان منتهی در </w:t>
      </w:r>
      <w:proofErr w:type="spellStart"/>
      <w:r>
        <w:rPr>
          <w:rFonts w:cs="B Nazanin"/>
          <w:b/>
          <w:sz w:val="28"/>
          <w:szCs w:val="28"/>
          <w:rtl/>
        </w:rPr>
        <w:t>هیأتی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نمایش‌گونه</w:t>
      </w:r>
      <w:proofErr w:type="spellEnd"/>
      <w:r>
        <w:rPr>
          <w:rFonts w:cs="B Nazanin"/>
          <w:b/>
          <w:sz w:val="28"/>
          <w:szCs w:val="28"/>
          <w:rtl/>
        </w:rPr>
        <w:t xml:space="preserve"> و دراماتیک </w:t>
      </w:r>
      <w:proofErr w:type="spellStart"/>
      <w:r>
        <w:rPr>
          <w:rFonts w:cs="B Nazanin"/>
          <w:b/>
          <w:sz w:val="28"/>
          <w:szCs w:val="28"/>
          <w:rtl/>
        </w:rPr>
        <w:t>هستند.از</w:t>
      </w:r>
      <w:proofErr w:type="spellEnd"/>
      <w:r>
        <w:rPr>
          <w:rFonts w:cs="B Nazanin"/>
          <w:b/>
          <w:sz w:val="28"/>
          <w:szCs w:val="28"/>
          <w:rtl/>
        </w:rPr>
        <w:t xml:space="preserve"> نکات </w:t>
      </w:r>
      <w:proofErr w:type="spellStart"/>
      <w:r>
        <w:rPr>
          <w:rFonts w:cs="B Nazanin"/>
          <w:b/>
          <w:sz w:val="28"/>
          <w:szCs w:val="28"/>
          <w:rtl/>
        </w:rPr>
        <w:t>برجسته‌ای</w:t>
      </w:r>
      <w:proofErr w:type="spellEnd"/>
      <w:r>
        <w:rPr>
          <w:rFonts w:cs="B Nazanin"/>
          <w:b/>
          <w:sz w:val="28"/>
          <w:szCs w:val="28"/>
          <w:rtl/>
        </w:rPr>
        <w:t xml:space="preserve"> که </w:t>
      </w:r>
      <w:proofErr w:type="spellStart"/>
      <w:r>
        <w:rPr>
          <w:rFonts w:cs="B Nazanin"/>
          <w:b/>
          <w:sz w:val="28"/>
          <w:szCs w:val="28"/>
          <w:rtl/>
        </w:rPr>
        <w:t>می‌توان</w:t>
      </w:r>
      <w:proofErr w:type="spellEnd"/>
      <w:r>
        <w:rPr>
          <w:rFonts w:cs="B Nazanin"/>
          <w:b/>
          <w:sz w:val="28"/>
          <w:szCs w:val="28"/>
          <w:rtl/>
        </w:rPr>
        <w:t xml:space="preserve"> در </w:t>
      </w:r>
      <w:proofErr w:type="spellStart"/>
      <w:r>
        <w:rPr>
          <w:rFonts w:cs="B Nazanin"/>
          <w:b/>
          <w:sz w:val="28"/>
          <w:szCs w:val="28"/>
          <w:rtl/>
        </w:rPr>
        <w:t>زمینه‌ی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عدم تعلیق قانون و نظم </w:t>
      </w:r>
      <w:proofErr w:type="spellStart"/>
      <w:r>
        <w:rPr>
          <w:rFonts w:cs="B Nazanin"/>
          <w:b/>
          <w:sz w:val="28"/>
          <w:szCs w:val="28"/>
          <w:rtl/>
        </w:rPr>
        <w:t>درخلال</w:t>
      </w:r>
      <w:proofErr w:type="spellEnd"/>
      <w:r>
        <w:rPr>
          <w:rFonts w:cs="B Nazanin"/>
          <w:b/>
          <w:sz w:val="28"/>
          <w:szCs w:val="28"/>
          <w:rtl/>
        </w:rPr>
        <w:t xml:space="preserve"> جشنواره </w:t>
      </w:r>
      <w:proofErr w:type="spellStart"/>
      <w:r>
        <w:rPr>
          <w:rFonts w:cs="B Nazanin"/>
          <w:b/>
          <w:sz w:val="28"/>
          <w:szCs w:val="28"/>
          <w:rtl/>
        </w:rPr>
        <w:t>دیونیسوس</w:t>
      </w:r>
      <w:proofErr w:type="spellEnd"/>
      <w:r>
        <w:rPr>
          <w:rFonts w:cs="B Nazanin"/>
          <w:b/>
          <w:sz w:val="28"/>
          <w:szCs w:val="28"/>
          <w:rtl/>
        </w:rPr>
        <w:t xml:space="preserve"> به آن اشاره </w:t>
      </w:r>
      <w:proofErr w:type="spellStart"/>
      <w:r>
        <w:rPr>
          <w:rFonts w:cs="B Nazanin"/>
          <w:b/>
          <w:sz w:val="28"/>
          <w:szCs w:val="28"/>
          <w:rtl/>
        </w:rPr>
        <w:t>کرد،ممنوعیت</w:t>
      </w:r>
      <w:proofErr w:type="spellEnd"/>
      <w:r>
        <w:rPr>
          <w:rFonts w:cs="B Nazanin"/>
          <w:b/>
          <w:sz w:val="28"/>
          <w:szCs w:val="28"/>
          <w:rtl/>
        </w:rPr>
        <w:t xml:space="preserve"> نمایش برخی از </w:t>
      </w:r>
      <w:proofErr w:type="spellStart"/>
      <w:r>
        <w:rPr>
          <w:rFonts w:cs="B Nazanin"/>
          <w:b/>
          <w:sz w:val="28"/>
          <w:szCs w:val="28"/>
          <w:rtl/>
        </w:rPr>
        <w:t>نمایشنامه‌هاست</w:t>
      </w:r>
      <w:proofErr w:type="spellEnd"/>
      <w:r>
        <w:rPr>
          <w:rFonts w:cs="B Nazanin"/>
          <w:b/>
          <w:sz w:val="28"/>
          <w:szCs w:val="28"/>
          <w:rtl/>
        </w:rPr>
        <w:t xml:space="preserve"> در این میان </w:t>
      </w:r>
      <w:proofErr w:type="spellStart"/>
      <w:r>
        <w:rPr>
          <w:rFonts w:cs="B Nazanin"/>
          <w:b/>
          <w:sz w:val="28"/>
          <w:szCs w:val="28"/>
          <w:rtl/>
        </w:rPr>
        <w:t>می‌توان</w:t>
      </w:r>
      <w:proofErr w:type="spellEnd"/>
      <w:r>
        <w:rPr>
          <w:rFonts w:cs="B Nazanin"/>
          <w:b/>
          <w:sz w:val="28"/>
          <w:szCs w:val="28"/>
          <w:rtl/>
        </w:rPr>
        <w:t xml:space="preserve"> به </w:t>
      </w:r>
      <w:proofErr w:type="spellStart"/>
      <w:r>
        <w:rPr>
          <w:rFonts w:cs="B Nazanin"/>
          <w:b/>
          <w:sz w:val="28"/>
          <w:szCs w:val="28"/>
          <w:rtl/>
        </w:rPr>
        <w:t>نمایشنامه‌ی«تسخیر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میلتوس»اثر«فرینیخوس</w:t>
      </w:r>
      <w:proofErr w:type="spellEnd"/>
      <w:r>
        <w:rPr>
          <w:rFonts w:cs="B Nazanin"/>
          <w:b/>
          <w:sz w:val="28"/>
          <w:szCs w:val="28"/>
          <w:rtl/>
        </w:rPr>
        <w:t xml:space="preserve">» تراژدی پرداز قرن پنجم پیش از میلاد  اشاره کرد که وقایع رخ داده در جریان تسخیر شهر </w:t>
      </w:r>
      <w:proofErr w:type="spellStart"/>
      <w:r>
        <w:rPr>
          <w:rFonts w:cs="B Nazanin"/>
          <w:b/>
          <w:sz w:val="28"/>
          <w:szCs w:val="28"/>
          <w:rtl/>
        </w:rPr>
        <w:t>میلتوس</w:t>
      </w:r>
      <w:proofErr w:type="spellEnd"/>
      <w:r>
        <w:rPr>
          <w:rFonts w:cs="B Nazanin"/>
          <w:b/>
          <w:sz w:val="28"/>
          <w:szCs w:val="28"/>
          <w:rtl/>
        </w:rPr>
        <w:t xml:space="preserve"> به دست ایرانیان را بازگو </w:t>
      </w:r>
      <w:proofErr w:type="spellStart"/>
      <w:r>
        <w:rPr>
          <w:rFonts w:cs="B Nazanin"/>
          <w:b/>
          <w:sz w:val="28"/>
          <w:szCs w:val="28"/>
          <w:rtl/>
        </w:rPr>
        <w:t>می‌کند،میلتوس</w:t>
      </w:r>
      <w:proofErr w:type="spellEnd"/>
      <w:r>
        <w:rPr>
          <w:rFonts w:cs="B Nazanin"/>
          <w:b/>
          <w:sz w:val="28"/>
          <w:szCs w:val="28"/>
          <w:rtl/>
        </w:rPr>
        <w:t xml:space="preserve"> یکی از </w:t>
      </w:r>
      <w:proofErr w:type="spellStart"/>
      <w:r>
        <w:rPr>
          <w:rFonts w:cs="B Nazanin"/>
          <w:b/>
          <w:sz w:val="28"/>
          <w:szCs w:val="28"/>
          <w:rtl/>
        </w:rPr>
        <w:t>مستعمره‌های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یونان بود  و داستان تسخیر آن شهر و وقایع رخ داده  پس از آن تسخیر تأثیر اندوهناک بر مردم </w:t>
      </w:r>
      <w:proofErr w:type="spellStart"/>
      <w:r>
        <w:rPr>
          <w:rFonts w:cs="B Nazanin"/>
          <w:b/>
          <w:sz w:val="28"/>
          <w:szCs w:val="28"/>
          <w:rtl/>
        </w:rPr>
        <w:t>می‌گذاشت.می‌گذاشت.از</w:t>
      </w:r>
      <w:proofErr w:type="spellEnd"/>
      <w:r>
        <w:rPr>
          <w:rFonts w:cs="B Nazanin"/>
          <w:b/>
          <w:sz w:val="28"/>
          <w:szCs w:val="28"/>
          <w:rtl/>
        </w:rPr>
        <w:t xml:space="preserve"> نکات قابل توجه دیگر این اجراها  روابط فضایی شناختی آنها بود.</w:t>
      </w:r>
    </w:p>
    <w:p w:rsidR="00D46B1A" w:rsidRDefault="00452BA3">
      <w:pPr>
        <w:bidi/>
        <w:rPr>
          <w:rFonts w:cs="B Nazanin"/>
          <w:b/>
          <w:sz w:val="28"/>
          <w:szCs w:val="28"/>
          <w:rtl/>
        </w:rPr>
      </w:pPr>
      <w:r>
        <w:rPr>
          <w:rFonts w:cs="B Nazanin"/>
          <w:b/>
          <w:sz w:val="28"/>
          <w:szCs w:val="28"/>
          <w:rtl/>
        </w:rPr>
        <w:t xml:space="preserve">پژوهشگران تئاتر سالهاست از </w:t>
      </w:r>
      <w:proofErr w:type="spellStart"/>
      <w:r>
        <w:rPr>
          <w:rFonts w:cs="B Nazanin"/>
          <w:b/>
          <w:sz w:val="28"/>
          <w:szCs w:val="28"/>
          <w:rtl/>
        </w:rPr>
        <w:t>یافته‌ها</w:t>
      </w:r>
      <w:proofErr w:type="spellEnd"/>
      <w:r>
        <w:rPr>
          <w:rFonts w:cs="B Nazanin"/>
          <w:b/>
          <w:sz w:val="28"/>
          <w:szCs w:val="28"/>
          <w:rtl/>
        </w:rPr>
        <w:t xml:space="preserve"> و دریافتهای حاصل از مطالعات شناختی برای کاوش در </w:t>
      </w:r>
      <w:proofErr w:type="spellStart"/>
      <w:r>
        <w:rPr>
          <w:rFonts w:cs="B Nazanin"/>
          <w:b/>
          <w:sz w:val="28"/>
          <w:szCs w:val="28"/>
          <w:rtl/>
        </w:rPr>
        <w:t>زمینه‌ی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ساخت روایت در </w:t>
      </w:r>
      <w:proofErr w:type="spellStart"/>
      <w:r>
        <w:rPr>
          <w:rFonts w:cs="B Nazanin"/>
          <w:b/>
          <w:sz w:val="28"/>
          <w:szCs w:val="28"/>
          <w:rtl/>
        </w:rPr>
        <w:t>درام،فهم</w:t>
      </w:r>
      <w:proofErr w:type="spellEnd"/>
      <w:r>
        <w:rPr>
          <w:rFonts w:cs="B Nazanin"/>
          <w:b/>
          <w:sz w:val="28"/>
          <w:szCs w:val="28"/>
          <w:rtl/>
        </w:rPr>
        <w:t xml:space="preserve"> بازیگر و واکنش مخاطب و نیز تحلیل </w:t>
      </w:r>
      <w:proofErr w:type="spellStart"/>
      <w:r>
        <w:rPr>
          <w:rFonts w:cs="B Nazanin"/>
          <w:b/>
          <w:sz w:val="28"/>
          <w:szCs w:val="28"/>
          <w:rtl/>
        </w:rPr>
        <w:t>فضاپردازی</w:t>
      </w:r>
      <w:proofErr w:type="spellEnd"/>
      <w:r>
        <w:rPr>
          <w:rFonts w:cs="B Nazanin"/>
          <w:b/>
          <w:sz w:val="28"/>
          <w:szCs w:val="28"/>
          <w:rtl/>
        </w:rPr>
        <w:t xml:space="preserve"> این یا آن  اجرا استفاده </w:t>
      </w:r>
      <w:proofErr w:type="spellStart"/>
      <w:r>
        <w:rPr>
          <w:rFonts w:cs="B Nazanin"/>
          <w:b/>
          <w:sz w:val="28"/>
          <w:szCs w:val="28"/>
          <w:rtl/>
        </w:rPr>
        <w:t>کرده‌اند،به</w:t>
      </w:r>
      <w:proofErr w:type="spellEnd"/>
      <w:r>
        <w:rPr>
          <w:rFonts w:cs="B Nazanin"/>
          <w:b/>
          <w:sz w:val="28"/>
          <w:szCs w:val="28"/>
          <w:rtl/>
        </w:rPr>
        <w:t xml:space="preserve"> طور خلاصه ،کار </w:t>
      </w:r>
      <w:proofErr w:type="spellStart"/>
      <w:r>
        <w:rPr>
          <w:rFonts w:cs="B Nazanin"/>
          <w:b/>
          <w:sz w:val="28"/>
          <w:szCs w:val="28"/>
          <w:rtl/>
        </w:rPr>
        <w:t>زبان‌شناسان،روانشناسان</w:t>
      </w:r>
      <w:proofErr w:type="spellEnd"/>
      <w:r>
        <w:rPr>
          <w:rFonts w:cs="B Nazanin"/>
          <w:b/>
          <w:sz w:val="28"/>
          <w:szCs w:val="28"/>
          <w:rtl/>
        </w:rPr>
        <w:t xml:space="preserve"> و فیلسوفان </w:t>
      </w:r>
      <w:proofErr w:type="spellStart"/>
      <w:r>
        <w:rPr>
          <w:rFonts w:cs="B Nazanin"/>
          <w:b/>
          <w:sz w:val="28"/>
          <w:szCs w:val="28"/>
          <w:rtl/>
        </w:rPr>
        <w:t>شناختی،کاوش</w:t>
      </w:r>
      <w:proofErr w:type="spellEnd"/>
      <w:r>
        <w:rPr>
          <w:rFonts w:cs="B Nazanin"/>
          <w:b/>
          <w:sz w:val="28"/>
          <w:szCs w:val="28"/>
          <w:rtl/>
        </w:rPr>
        <w:t xml:space="preserve"> در </w:t>
      </w:r>
      <w:proofErr w:type="spellStart"/>
      <w:r>
        <w:rPr>
          <w:rFonts w:cs="B Nazanin"/>
          <w:b/>
          <w:sz w:val="28"/>
          <w:szCs w:val="28"/>
          <w:rtl/>
        </w:rPr>
        <w:t>نحوه‌ی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ادراک جهان به </w:t>
      </w:r>
      <w:proofErr w:type="spellStart"/>
      <w:r>
        <w:rPr>
          <w:rFonts w:cs="B Nazanin"/>
          <w:b/>
          <w:sz w:val="28"/>
          <w:szCs w:val="28"/>
          <w:rtl/>
        </w:rPr>
        <w:t>وسیله‌ی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انسان،نحوه‌ی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درگیری  و </w:t>
      </w:r>
      <w:proofErr w:type="spellStart"/>
      <w:r>
        <w:rPr>
          <w:rFonts w:cs="B Nazanin"/>
          <w:b/>
          <w:sz w:val="28"/>
          <w:szCs w:val="28"/>
          <w:rtl/>
        </w:rPr>
        <w:t>مراوده‌ی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عاطفی  انسان با جهان و نیز </w:t>
      </w:r>
      <w:proofErr w:type="spellStart"/>
      <w:r>
        <w:rPr>
          <w:rFonts w:cs="B Nazanin"/>
          <w:b/>
          <w:sz w:val="28"/>
          <w:szCs w:val="28"/>
          <w:rtl/>
        </w:rPr>
        <w:t>نحوه‌ی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معنی‌ساختن</w:t>
      </w:r>
      <w:proofErr w:type="spellEnd"/>
      <w:r>
        <w:rPr>
          <w:rFonts w:cs="B Nazanin"/>
          <w:b/>
          <w:sz w:val="28"/>
          <w:szCs w:val="28"/>
          <w:rtl/>
        </w:rPr>
        <w:t xml:space="preserve"> یا معنی در آوردن آدمی از تجربه </w:t>
      </w:r>
      <w:proofErr w:type="spellStart"/>
      <w:r>
        <w:rPr>
          <w:rFonts w:cs="B Nazanin"/>
          <w:b/>
          <w:sz w:val="28"/>
          <w:szCs w:val="28"/>
          <w:rtl/>
        </w:rPr>
        <w:t>هایش</w:t>
      </w:r>
      <w:proofErr w:type="spellEnd"/>
      <w:r>
        <w:rPr>
          <w:rFonts w:cs="B Nazanin"/>
          <w:b/>
          <w:sz w:val="28"/>
          <w:szCs w:val="28"/>
          <w:rtl/>
        </w:rPr>
        <w:t xml:space="preserve"> است.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کتاب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فلسفه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گوشت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پوست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جرج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لیکاف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جانسون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بحث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مهمی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می‌کشند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باره‌ی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شیوه‌های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گوناگون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متعددی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انسان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وسیله‌ی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فضا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تجربه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می‌کنند.مقولات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ذهنی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مغزی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مرتبط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فساسازی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شامل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موارد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می‌شود:درون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برون،جزء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کل،کانوم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پیرامون،تعادل،بالا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پایین،نزدیک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پیوند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.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ادامه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رابطه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فرهنگ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می‌توان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مفاهیم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اینگونه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توضیح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؛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بی‌تردید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مفهوم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lastRenderedPageBreak/>
        <w:t>درون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فشار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سنگینی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فرهنگ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آتنیها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وارد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می‌کرد.این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مفهوم،برای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مثال،نقش‌های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جنسیتی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شکل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می‌داد،چون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عموما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انتظار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می‌رفت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خانه‌های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پدران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شوهرانشان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بمانند،و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همزمان،جامعه‌ی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بخش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اعظم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حیات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بیرونی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عمومیش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وابسته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بود،دیوارهای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شهر،آنگونه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احاطه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بندرگاهش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امتداد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یافته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بود،آشکارا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درونی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بیرونی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غیر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جدا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می‌کرد.این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جداسازی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عمل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سیاسی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نفی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بلد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محکمتر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می‌شد،عملی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طبق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شهروندان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آتن،در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صورتی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مشمول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حکم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می‌شدند،برای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همیشه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اقامت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محروم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می‌شدند.آتنیهای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نفی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بلد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قویا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جامعه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پیرامون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اخراج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می‌شدند.به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دیگر،این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عمل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فقط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ناظر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مقوله‌ی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کانون-پیرامون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ایجاد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تداوم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بخش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اعظم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کردوکار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فضایی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آتنیها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می‌دهد.شیوه‌ی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سازمان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یافتن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فضایی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معابد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،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پرسشگران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نواحی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اطراف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مرکز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معبد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هدایت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می‌کرد،خود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اهمیت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مقوله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پررنگ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می‌سازد.زیست‌شناسان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باستان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قلب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مرکز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بدن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می‌دانستند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باره‌ی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گردش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به‌مثابه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جریانی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پیرامون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برعکس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قلم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فرسایی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کرذه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بودند.یونانیان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نقشه‌ی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جهان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کشیدند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مرکز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ترسیم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نتیجه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هنگامی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پنجم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تیاترون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بالای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تپه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می‌رفتند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ادیپ‌شهریار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۴۲۷قبل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میلاد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تماشا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کنند،با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ذهنها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مغزهایی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می‌آمدند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پیشاپیش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بخشیدن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فضای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جهان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طرق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بالا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آشنا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بودند.خود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جهت‌گیریهای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فضایی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موجود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اذهان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مخاطبانش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بهره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برداری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است.سوفکل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اسکنه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قصری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ادیپ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دنیا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آمده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بود،استفاده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کرد.در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طول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تراژدی،قصر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هرچه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لیشتر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بیشتر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یوکاستا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ارتباط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می‌یافت:او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می‌کوشد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خصومت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خانوادگی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ادیپ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کرئون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پشت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بسته‌ی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قصر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دارد،و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نهایتا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اسکنه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می‌کشد.در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ارتباط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مقوله‌ی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پیرامون،راش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متذکر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بسیاری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یونانی،شخصیتهای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نمایشی«از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نقاط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طرف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مرکز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کشیده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می‌شوند،تو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گویی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آهن‌ربایی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جذب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می‌کند»این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امر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یقین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اجرای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ادیپ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صدق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می‌کرد،شخصیت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پیرامون،از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همسایه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تب،و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دلغی،قرنت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رشته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کوه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کیتایرون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مذهبی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سیاسی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قربانگاه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واقع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ارکستر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جلوی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قصر،می‌آمدند.و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پایان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نمایش،ادیپ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نابینا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نفی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بلد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می‌کرد.نوعی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تبعید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اخراج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همزمان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جهت‌گیریهای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/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پیرامون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اتکا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داشت.کمی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تأمل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روابط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فضایی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شناختی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آتنیها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نتیجه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می‌رسیم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صورت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ناخودآگاه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مفاهیم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ذهنی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ارائه‌ی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تصویری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فرهنگ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تاریخیشان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برده‌اند.آنچه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تعریف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ملتها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پرداختیم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بررسی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فرهنگی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ملتی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گونه‌ای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تعریف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می‌شود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D46B1A" w:rsidRDefault="00452BA3">
      <w:pPr>
        <w:bidi/>
        <w:rPr>
          <w:rFonts w:cs="B Nazanin" w:hint="cs"/>
          <w:b/>
          <w:sz w:val="28"/>
          <w:szCs w:val="28"/>
          <w:rtl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قبلا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رابطه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تئاتری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فرهنگ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ترسیم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یعنی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تسیخیر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میلتوس»اثر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فرینیخوس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»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مطالبی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اشاره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شد،این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اثر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اولین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اجرا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متأسفانه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دست‌رس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نیست،اما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۲۱سال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بعد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(۴۷۲پیش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میلاد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)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آیسیخلوس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روی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صحنه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lastRenderedPageBreak/>
        <w:t>بردن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ایرانیان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»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شرح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وقع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اتفاقات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نبرد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سالامیس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ایران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پیروزی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مجدد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نبرد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ماراتن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است:کهن‌ترین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نمایشنامه‌ی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رسیده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گذاشت.نکته‌ی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بسیار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جالب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توجه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نمایشنامه‌ی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ایرانیان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حضور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پریکلس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عنوان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یکی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اعضای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افتخاری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گروه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همسرایان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نمایشنامه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مایر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شرح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قابل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توجهی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نقش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تمیستوکلس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فتح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نبرد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سالامیس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سپس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تبعیدش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آرگوس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ارئه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می‌کند.که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اینجا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ذکر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تمامی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جزئیات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می‌نماید،اما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قابل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توجه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حضور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شهروندان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توانایی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دفاع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داشتند،در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نبرد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یکی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مهمترین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شاخصه‌های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دموکراسی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اوج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پیروزی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نبردهای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ماراتن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سالامیس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مدیون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است،به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وجود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آمدن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احساس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مسئولیت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قبال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سرنوشت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پولیس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است.از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تمامی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شهروندان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پولیس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می‌کوشند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امور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شخصا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عهده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خواهند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گرفت.این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احساس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مسئولیت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چنان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عمیق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شهروندان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،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پولیس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یکی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اجزای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ارگانیک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حساب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می‌آورند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تأثیری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نمایشنامه‌ی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ایرانیان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مردم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آتن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می‌گذاشت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ملی‌گرایانه‌ی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تعلق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خاطر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سرزمینشان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هرچه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بیشتر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تقویت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می‌کرد.بدین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فرزند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است،آرمان«آزادی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»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و«مسئولیت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»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همراه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خویش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دارد.مسئولیتی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شخصیت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احساس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می‌کنند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شمایل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نمایشهای‌تراژیک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می‌یابد،بازنمود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شیوه‌ی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زیستی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D46B1A" w:rsidRDefault="00452BA3">
      <w:pPr>
        <w:bidi/>
        <w:rPr>
          <w:rFonts w:cs="B Nazanin" w:hint="cs"/>
          <w:b/>
          <w:sz w:val="28"/>
          <w:szCs w:val="28"/>
          <w:rtl/>
          <w:lang w:bidi="ar-SA"/>
        </w:rPr>
      </w:pPr>
      <w:r>
        <w:rPr>
          <w:rFonts w:cs="B Nazanin"/>
          <w:b/>
          <w:sz w:val="28"/>
          <w:szCs w:val="28"/>
          <w:rtl/>
        </w:rPr>
        <w:t>«</w:t>
      </w:r>
      <w:proofErr w:type="spellStart"/>
      <w:r>
        <w:rPr>
          <w:rFonts w:cs="B Nazanin"/>
          <w:b/>
          <w:sz w:val="28"/>
          <w:szCs w:val="28"/>
          <w:rtl/>
        </w:rPr>
        <w:t>آپولون</w:t>
      </w:r>
      <w:proofErr w:type="spellEnd"/>
      <w:r>
        <w:rPr>
          <w:rFonts w:cs="B Nazanin"/>
          <w:b/>
          <w:sz w:val="28"/>
          <w:szCs w:val="28"/>
          <w:rtl/>
        </w:rPr>
        <w:t xml:space="preserve"> در جوانی مار معروف </w:t>
      </w:r>
      <w:proofErr w:type="spellStart"/>
      <w:r>
        <w:rPr>
          <w:rFonts w:cs="B Nazanin"/>
          <w:b/>
          <w:sz w:val="28"/>
          <w:szCs w:val="28"/>
          <w:rtl/>
        </w:rPr>
        <w:t>پیتون</w:t>
      </w:r>
      <w:proofErr w:type="spellEnd"/>
      <w:r>
        <w:rPr>
          <w:rFonts w:cs="B Nazanin"/>
          <w:b/>
          <w:sz w:val="28"/>
          <w:szCs w:val="28"/>
          <w:rtl/>
        </w:rPr>
        <w:t xml:space="preserve"> را </w:t>
      </w:r>
      <w:proofErr w:type="spellStart"/>
      <w:r>
        <w:rPr>
          <w:rFonts w:cs="B Nazanin"/>
          <w:b/>
          <w:sz w:val="28"/>
          <w:szCs w:val="28"/>
          <w:rtl/>
        </w:rPr>
        <w:t>می‌کشد.او</w:t>
      </w:r>
      <w:proofErr w:type="spellEnd"/>
      <w:r>
        <w:rPr>
          <w:rFonts w:cs="B Nazanin"/>
          <w:b/>
          <w:sz w:val="28"/>
          <w:szCs w:val="28"/>
          <w:rtl/>
        </w:rPr>
        <w:t xml:space="preserve"> جوانی است خوش سیما با چشمانی سیاه... در یونان او را ایزد </w:t>
      </w:r>
      <w:proofErr w:type="spellStart"/>
      <w:r>
        <w:rPr>
          <w:rFonts w:cs="B Nazanin"/>
          <w:b/>
          <w:sz w:val="28"/>
          <w:szCs w:val="28"/>
          <w:rtl/>
        </w:rPr>
        <w:t>مهربانیها</w:t>
      </w:r>
      <w:proofErr w:type="spellEnd"/>
      <w:r>
        <w:rPr>
          <w:rFonts w:cs="B Nazanin"/>
          <w:b/>
          <w:sz w:val="28"/>
          <w:szCs w:val="28"/>
          <w:rtl/>
        </w:rPr>
        <w:t xml:space="preserve"> و رهبر </w:t>
      </w:r>
      <w:proofErr w:type="spellStart"/>
      <w:r>
        <w:rPr>
          <w:rFonts w:cs="B Nazanin"/>
          <w:b/>
          <w:sz w:val="28"/>
          <w:szCs w:val="28"/>
          <w:rtl/>
        </w:rPr>
        <w:t>پیش‌گویان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می‌نامند.او</w:t>
      </w:r>
      <w:proofErr w:type="spellEnd"/>
      <w:r>
        <w:rPr>
          <w:rFonts w:cs="B Nazanin"/>
          <w:b/>
          <w:sz w:val="28"/>
          <w:szCs w:val="28"/>
          <w:rtl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</w:rPr>
        <w:t>می‌تواند</w:t>
      </w:r>
      <w:proofErr w:type="spellEnd"/>
      <w:r>
        <w:rPr>
          <w:rFonts w:cs="B Nazanin"/>
          <w:b/>
          <w:sz w:val="28"/>
          <w:szCs w:val="28"/>
          <w:rtl/>
        </w:rPr>
        <w:t xml:space="preserve"> موجودات فرا زمینی را گوهر مینوی </w:t>
      </w:r>
      <w:proofErr w:type="spellStart"/>
      <w:r>
        <w:rPr>
          <w:rFonts w:cs="B Nazanin"/>
          <w:b/>
          <w:sz w:val="28"/>
          <w:szCs w:val="28"/>
          <w:rtl/>
        </w:rPr>
        <w:t>ببخشد.هرچند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او  نیز چون </w:t>
      </w:r>
      <w:proofErr w:type="spellStart"/>
      <w:r>
        <w:rPr>
          <w:rFonts w:cs="B Nazanin"/>
          <w:b/>
          <w:sz w:val="28"/>
          <w:szCs w:val="28"/>
          <w:rtl/>
        </w:rPr>
        <w:t>دیونیسوس</w:t>
      </w:r>
      <w:proofErr w:type="spellEnd"/>
      <w:r>
        <w:rPr>
          <w:rFonts w:cs="B Nazanin"/>
          <w:b/>
          <w:sz w:val="28"/>
          <w:szCs w:val="28"/>
          <w:rtl/>
        </w:rPr>
        <w:t xml:space="preserve"> اهل طرب و نغمه و موسیقی است اما در این راه جانب اعتدال را رعایت </w:t>
      </w:r>
      <w:proofErr w:type="spellStart"/>
      <w:r>
        <w:rPr>
          <w:rFonts w:cs="B Nazanin"/>
          <w:b/>
          <w:sz w:val="28"/>
          <w:szCs w:val="28"/>
          <w:rtl/>
        </w:rPr>
        <w:t>می‌کند.بعضی</w:t>
      </w:r>
      <w:proofErr w:type="spellEnd"/>
      <w:r>
        <w:rPr>
          <w:rFonts w:cs="B Nazanin"/>
          <w:b/>
          <w:sz w:val="28"/>
          <w:szCs w:val="28"/>
          <w:rtl/>
        </w:rPr>
        <w:t xml:space="preserve"> او را ایزد اخلاق و </w:t>
      </w:r>
      <w:proofErr w:type="spellStart"/>
      <w:r>
        <w:rPr>
          <w:rFonts w:cs="B Nazanin"/>
          <w:b/>
          <w:sz w:val="28"/>
          <w:szCs w:val="28"/>
          <w:rtl/>
        </w:rPr>
        <w:t>ارزش‌های</w:t>
      </w:r>
      <w:proofErr w:type="spellEnd"/>
      <w:r>
        <w:rPr>
          <w:rFonts w:cs="B Nazanin"/>
          <w:b/>
          <w:sz w:val="28"/>
          <w:szCs w:val="28"/>
          <w:rtl/>
        </w:rPr>
        <w:t xml:space="preserve"> والای یونانی و </w:t>
      </w:r>
      <w:proofErr w:type="spellStart"/>
      <w:r>
        <w:rPr>
          <w:rFonts w:cs="B Nazanin"/>
          <w:b/>
          <w:sz w:val="28"/>
          <w:szCs w:val="28"/>
          <w:rtl/>
        </w:rPr>
        <w:t>واضع</w:t>
      </w:r>
      <w:proofErr w:type="spellEnd"/>
      <w:r>
        <w:rPr>
          <w:rFonts w:cs="B Nazanin"/>
          <w:b/>
          <w:sz w:val="28"/>
          <w:szCs w:val="28"/>
          <w:rtl/>
        </w:rPr>
        <w:t xml:space="preserve"> قوانین اجتماعی </w:t>
      </w:r>
      <w:proofErr w:type="spellStart"/>
      <w:r>
        <w:rPr>
          <w:rFonts w:cs="B Nazanin"/>
          <w:b/>
          <w:sz w:val="28"/>
          <w:szCs w:val="28"/>
          <w:rtl/>
        </w:rPr>
        <w:t>می‌دانند</w:t>
      </w:r>
      <w:proofErr w:type="spellEnd"/>
      <w:r>
        <w:rPr>
          <w:rFonts w:cs="B Nazanin"/>
          <w:b/>
          <w:sz w:val="28"/>
          <w:szCs w:val="28"/>
          <w:rtl/>
        </w:rPr>
        <w:t xml:space="preserve">...بعضی </w:t>
      </w:r>
      <w:proofErr w:type="spellStart"/>
      <w:r>
        <w:rPr>
          <w:rFonts w:cs="B Nazanin"/>
          <w:b/>
          <w:sz w:val="28"/>
          <w:szCs w:val="28"/>
          <w:rtl/>
        </w:rPr>
        <w:t>گفته‌اند</w:t>
      </w:r>
      <w:proofErr w:type="spellEnd"/>
      <w:r>
        <w:rPr>
          <w:rFonts w:cs="B Nazanin"/>
          <w:b/>
          <w:sz w:val="28"/>
          <w:szCs w:val="28"/>
          <w:rtl/>
        </w:rPr>
        <w:t xml:space="preserve"> که او کسانی را که در چنگال غرور و خودخواهی گرفتار </w:t>
      </w:r>
      <w:proofErr w:type="spellStart"/>
      <w:r>
        <w:rPr>
          <w:rFonts w:cs="B Nazanin"/>
          <w:b/>
          <w:sz w:val="28"/>
          <w:szCs w:val="28"/>
          <w:rtl/>
        </w:rPr>
        <w:t>می‌آمدند</w:t>
      </w:r>
      <w:proofErr w:type="spellEnd"/>
      <w:r>
        <w:rPr>
          <w:rFonts w:cs="B Nazanin"/>
          <w:b/>
          <w:sz w:val="28"/>
          <w:szCs w:val="28"/>
          <w:rtl/>
        </w:rPr>
        <w:t xml:space="preserve"> کیفر </w:t>
      </w:r>
      <w:proofErr w:type="spellStart"/>
      <w:r>
        <w:rPr>
          <w:rFonts w:cs="B Nazanin"/>
          <w:b/>
          <w:sz w:val="28"/>
          <w:szCs w:val="28"/>
          <w:rtl/>
        </w:rPr>
        <w:t>می‌داد،اما</w:t>
      </w:r>
      <w:proofErr w:type="spellEnd"/>
      <w:r>
        <w:rPr>
          <w:rFonts w:cs="B Nazanin"/>
          <w:b/>
          <w:sz w:val="28"/>
          <w:szCs w:val="28"/>
          <w:rtl/>
        </w:rPr>
        <w:t xml:space="preserve"> کسانی که به معبد دلفی </w:t>
      </w:r>
      <w:proofErr w:type="spellStart"/>
      <w:r>
        <w:rPr>
          <w:rFonts w:cs="B Nazanin"/>
          <w:b/>
          <w:sz w:val="28"/>
          <w:szCs w:val="28"/>
          <w:rtl/>
        </w:rPr>
        <w:t>می‌رفتند</w:t>
      </w:r>
      <w:proofErr w:type="spellEnd"/>
      <w:r>
        <w:rPr>
          <w:rFonts w:cs="B Nazanin"/>
          <w:b/>
          <w:sz w:val="28"/>
          <w:szCs w:val="28"/>
          <w:rtl/>
        </w:rPr>
        <w:t xml:space="preserve"> و اقرار به گناه </w:t>
      </w:r>
      <w:proofErr w:type="spellStart"/>
      <w:r>
        <w:rPr>
          <w:rFonts w:cs="B Nazanin"/>
          <w:b/>
          <w:sz w:val="28"/>
          <w:szCs w:val="28"/>
          <w:rtl/>
        </w:rPr>
        <w:t>می‌کردند</w:t>
      </w:r>
      <w:proofErr w:type="spellEnd"/>
      <w:r>
        <w:rPr>
          <w:rFonts w:cs="B Nazanin"/>
          <w:b/>
          <w:sz w:val="28"/>
          <w:szCs w:val="28"/>
          <w:rtl/>
        </w:rPr>
        <w:t xml:space="preserve"> مشمول عفو قرار </w:t>
      </w:r>
      <w:proofErr w:type="spellStart"/>
      <w:r>
        <w:rPr>
          <w:rFonts w:cs="B Nazanin"/>
          <w:b/>
          <w:sz w:val="28"/>
          <w:szCs w:val="28"/>
          <w:rtl/>
        </w:rPr>
        <w:t>می‌داد</w:t>
      </w:r>
      <w:proofErr w:type="spellEnd"/>
      <w:r>
        <w:rPr>
          <w:rFonts w:cs="B Nazanin"/>
          <w:b/>
          <w:sz w:val="28"/>
          <w:szCs w:val="28"/>
          <w:rtl/>
        </w:rPr>
        <w:t>»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تفاصیل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می‌توان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آپولون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ایزد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دیرپای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فرهنگ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دانست.اوست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ارزش‌های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اخلاقی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پاسداری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تخطی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عقوبت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می‌دهد،ضمیران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می‌نویسد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:«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آپولون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می‌کوشد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ایجاد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محدودیت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مرز،آرامش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آدمیان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ارمغان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رهگذر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یادآوری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مقدس‌ترین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قوانین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گیتی،خودشناسی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کرنمندی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انسانها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ارزانی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بخشد،به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کلی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آپولون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ایزدی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نخستین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نظم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سامان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تناهی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فرهنگ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عرضه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داشت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».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تا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اینجا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عنوان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نوعی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زیست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بررسی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کردیم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طبیعی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حضور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مردم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برپایی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جشنهای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مربوط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دیونیسوس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مسئولیت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سرزمینشان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بررسب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گرفت،در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ادامه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می‌خواهیم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مسئله‌ی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کاوش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قرار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بدیم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lastRenderedPageBreak/>
        <w:t>چرا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ابتدا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اشارخ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گردیم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ملی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توجه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خاصی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تاریخهتی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پیشاملی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ادعای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زیست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پیشاملی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گرایی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اینگونه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قابل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توضیح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: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دنیس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اشمیت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مقدمه‌ی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کتاب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مقایسه‌ی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اهمیت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یونان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باستان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عصر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مدرن،می‌نویسد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:«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نهایت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باید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گفت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یکی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الزامات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فهم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عنوان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شیوه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‌‌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جهت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اندیشیدن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مستلزم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تحقیق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اخلاق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سیاست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بحرانهای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وقوع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است.یکی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تبعات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تحقیق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اخلاقیات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دورانهایی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دچار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عسرتند،بازگشت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مسئله‌ی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ماهیت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(اشمبت،۲۰۰۱،۷)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proofErr w:type="spellStart"/>
      <w:r>
        <w:rPr>
          <w:rFonts w:cs="B Nazanin"/>
          <w:b/>
          <w:sz w:val="28"/>
          <w:szCs w:val="28"/>
          <w:rtl/>
          <w:lang w:bidi="en-US"/>
        </w:rPr>
        <w:t>مهمترین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نکته‌ی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قابل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ذکر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مورد«حال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تاریخی»التزام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لحظه‌ی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اینجا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اکنون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گذشته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است،احساس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عسرت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،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متعلق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مردمانی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زمانه‌شان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بیگانه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می‌پندارند.اینان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سویی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خود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بازماندماندگان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طلایی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می‌پندارند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اینک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سپری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دیگر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نمی‌توانند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هیچ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ارتباط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r w:rsidR="00C82E1C">
        <w:rPr>
          <w:rFonts w:cs="B Nazanin" w:hint="cs"/>
          <w:b/>
          <w:sz w:val="28"/>
          <w:szCs w:val="28"/>
          <w:rtl/>
          <w:lang w:bidi="ar-SA"/>
        </w:rPr>
        <w:t>ارگانیکی</w:t>
      </w:r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زمانه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برقرار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کنند.چنین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مردمانی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گذشته‌ی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طلایی‌شان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وامانده‌اند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آینده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نیز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آنها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هاله‌ای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ابهام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جود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دارد،لحظه‌ی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حالشان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الزاما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لحظه‌ای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تراژیک»خواهد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بود.بدین‌سان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اساس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کلید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مفهومی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حال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تاریحی»و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دوره‌ی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عسرت»دو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مصداق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معنای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یافتیم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:</w:t>
      </w:r>
    </w:p>
    <w:p w:rsidR="00D46B1A" w:rsidRDefault="00452BA3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/>
          <w:b/>
          <w:sz w:val="28"/>
          <w:szCs w:val="28"/>
          <w:rtl/>
          <w:lang w:bidi="en-US"/>
        </w:rPr>
        <w:t xml:space="preserve">۱_تراژدی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همواره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پایی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گذشته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سپری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دارد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D46B1A" w:rsidRDefault="00452BA3">
      <w:pPr>
        <w:bidi/>
        <w:rPr>
          <w:rFonts w:cs="B Nazanin"/>
          <w:b/>
          <w:sz w:val="28"/>
          <w:szCs w:val="28"/>
          <w:lang w:bidi="en-US"/>
        </w:rPr>
      </w:pPr>
      <w:r>
        <w:rPr>
          <w:rFonts w:cs="B Nazanin"/>
          <w:b/>
          <w:sz w:val="28"/>
          <w:szCs w:val="28"/>
          <w:rtl/>
          <w:lang w:bidi="en-US"/>
        </w:rPr>
        <w:t xml:space="preserve">۲_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جهان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موسع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می‌کند،ارتباط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ناگسستنی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بودن»است،تراژدی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،«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بودن»را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همچون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لحظه‌ای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ناگسستنی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از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آنچه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سپری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شده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است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هنگام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لحظه‌ای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آینده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می‌سازد،بر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می‌رسد،این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آوردگاه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گذشته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آینده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عرصه‌ی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تراژدی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نقطه‌ای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می‌سازند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که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آنجا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انسان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میرا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مسئولیتش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در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قبال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هستی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و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آسیب‌پذیری‌اش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نسبت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به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آن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واقف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 xml:space="preserve"> </w:t>
      </w:r>
      <w:proofErr w:type="spellStart"/>
      <w:r>
        <w:rPr>
          <w:rFonts w:cs="B Nazanin"/>
          <w:b/>
          <w:sz w:val="28"/>
          <w:szCs w:val="28"/>
          <w:rtl/>
          <w:lang w:bidi="en-US"/>
        </w:rPr>
        <w:t>می‌گردد</w:t>
      </w:r>
      <w:proofErr w:type="spellEnd"/>
      <w:r>
        <w:rPr>
          <w:rFonts w:cs="B Nazanin"/>
          <w:b/>
          <w:sz w:val="28"/>
          <w:szCs w:val="28"/>
          <w:rtl/>
          <w:lang w:bidi="en-US"/>
        </w:rPr>
        <w:t>.</w:t>
      </w:r>
    </w:p>
    <w:p w:rsidR="00075BAC" w:rsidRDefault="00075BAC" w:rsidP="00075BAC">
      <w:pPr>
        <w:bidi/>
        <w:rPr>
          <w:rFonts w:cs="B Nazanin"/>
          <w:b/>
          <w:sz w:val="28"/>
          <w:szCs w:val="28"/>
          <w:lang w:bidi="ar-SA"/>
        </w:rPr>
      </w:pPr>
      <w:r>
        <w:rPr>
          <w:rFonts w:cs="B Nazanin"/>
          <w:b/>
          <w:sz w:val="28"/>
          <w:szCs w:val="28"/>
          <w:rtl/>
          <w:lang w:bidi="ar-SA"/>
        </w:rPr>
        <w:t xml:space="preserve">با تکیه بر این دیدگاه که تراژدی به یک هویت ملی برای </w:t>
      </w:r>
      <w:r w:rsidR="00733D2A">
        <w:rPr>
          <w:rFonts w:cs="B Nazanin"/>
          <w:b/>
          <w:sz w:val="28"/>
          <w:szCs w:val="28"/>
          <w:rtl/>
          <w:lang w:bidi="ar-SA"/>
        </w:rPr>
        <w:t>مردم یونان تبدیل ش</w:t>
      </w:r>
      <w:r w:rsidR="00A0673D">
        <w:rPr>
          <w:rFonts w:cs="B Nazanin"/>
          <w:b/>
          <w:sz w:val="28"/>
          <w:szCs w:val="28"/>
          <w:rtl/>
          <w:lang w:bidi="ar-SA"/>
        </w:rPr>
        <w:t xml:space="preserve">ده بود و </w:t>
      </w:r>
      <w:r w:rsidR="00733D2A">
        <w:rPr>
          <w:rFonts w:cs="B Nazanin"/>
          <w:b/>
          <w:sz w:val="28"/>
          <w:szCs w:val="28"/>
          <w:rtl/>
          <w:lang w:bidi="ar-SA"/>
        </w:rPr>
        <w:t xml:space="preserve">همچنین نوع زیست فرهنگی آنان را رقم می‌زد،در مقایسه‌ای </w:t>
      </w:r>
      <w:r w:rsidR="003C4043">
        <w:rPr>
          <w:rFonts w:cs="B Nazanin"/>
          <w:b/>
          <w:sz w:val="28"/>
          <w:szCs w:val="28"/>
          <w:rtl/>
          <w:lang w:bidi="ar-SA"/>
        </w:rPr>
        <w:t>گذرا</w:t>
      </w:r>
      <w:r w:rsidR="00A0673D">
        <w:rPr>
          <w:rFonts w:cs="B Nazanin"/>
          <w:b/>
          <w:sz w:val="28"/>
          <w:szCs w:val="28"/>
          <w:rtl/>
          <w:lang w:bidi="ar-SA"/>
        </w:rPr>
        <w:t xml:space="preserve"> با تکیه بر ارایی که در بالا آورده شد،مختصری به نمایش ملی در ایران </w:t>
      </w:r>
      <w:r w:rsidR="00661C34">
        <w:rPr>
          <w:rFonts w:cs="B Nazanin"/>
          <w:b/>
          <w:sz w:val="28"/>
          <w:szCs w:val="28"/>
          <w:rtl/>
          <w:lang w:bidi="ar-SA"/>
        </w:rPr>
        <w:t xml:space="preserve">خواهم پرداخت و به این منظور </w:t>
      </w:r>
      <w:r w:rsidR="007052BE">
        <w:rPr>
          <w:rFonts w:cs="B Nazanin"/>
          <w:b/>
          <w:sz w:val="28"/>
          <w:szCs w:val="28"/>
          <w:rtl/>
          <w:lang w:bidi="ar-SA"/>
        </w:rPr>
        <w:t>قبل از هر چیز نظری بر نمایش تعزیه خواهیم پرداخت که ریشه در سنت ایرانی دارد.</w:t>
      </w:r>
    </w:p>
    <w:p w:rsidR="007052BE" w:rsidRDefault="006E73C5" w:rsidP="007052BE">
      <w:pPr>
        <w:bidi/>
        <w:rPr>
          <w:rFonts w:cs="B Nazanin"/>
          <w:b/>
          <w:sz w:val="28"/>
          <w:szCs w:val="28"/>
          <w:lang w:bidi="ar-SA"/>
        </w:rPr>
      </w:pPr>
      <w:r>
        <w:rPr>
          <w:rFonts w:cs="B Nazanin"/>
          <w:b/>
          <w:sz w:val="28"/>
          <w:szCs w:val="28"/>
          <w:rtl/>
          <w:lang w:bidi="ar-SA"/>
        </w:rPr>
        <w:t>تئاتر ملی در ایران</w:t>
      </w:r>
    </w:p>
    <w:p w:rsidR="006E73C5" w:rsidRDefault="00772FC7" w:rsidP="006E73C5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/>
          <w:b/>
          <w:sz w:val="28"/>
          <w:szCs w:val="28"/>
          <w:rtl/>
          <w:lang w:bidi="ar-SA"/>
        </w:rPr>
        <w:t xml:space="preserve">همانگونه که زندگی مسیح و رویدادها‌ی عهدینی نقشی محوری </w:t>
      </w:r>
      <w:r w:rsidR="00D73B22">
        <w:rPr>
          <w:rFonts w:cs="B Nazanin"/>
          <w:b/>
          <w:sz w:val="28"/>
          <w:szCs w:val="28"/>
          <w:rtl/>
          <w:lang w:bidi="ar-SA"/>
        </w:rPr>
        <w:t xml:space="preserve">در شکل‌گیری درامهای یادبود نیایشی و عهدینی </w:t>
      </w:r>
      <w:r w:rsidR="00BF0FDC">
        <w:rPr>
          <w:rFonts w:cs="B Nazanin"/>
          <w:b/>
          <w:sz w:val="28"/>
          <w:szCs w:val="28"/>
          <w:rtl/>
          <w:lang w:bidi="ar-SA"/>
        </w:rPr>
        <w:t xml:space="preserve">در بطن مسیحیت دارند،یک رویداد مهم در </w:t>
      </w:r>
      <w:r w:rsidR="008F321D">
        <w:rPr>
          <w:rFonts w:cs="B Nazanin"/>
          <w:b/>
          <w:sz w:val="28"/>
          <w:szCs w:val="28"/>
          <w:rtl/>
          <w:lang w:bidi="ar-SA"/>
        </w:rPr>
        <w:t xml:space="preserve">تاریخ اسلام نیز به منبع الهام اصلی </w:t>
      </w:r>
      <w:r w:rsidR="001F79E8">
        <w:rPr>
          <w:rFonts w:cs="B Nazanin"/>
          <w:b/>
          <w:sz w:val="28"/>
          <w:szCs w:val="28"/>
          <w:rtl/>
          <w:lang w:bidi="ar-SA"/>
        </w:rPr>
        <w:t>برای شکل‌گیری درام یادبود اسلامی تبدیل شد.نام این درام تعزیه است.</w:t>
      </w:r>
      <w:r w:rsidR="00877C0E">
        <w:rPr>
          <w:rFonts w:cs="B Nazanin"/>
          <w:b/>
          <w:sz w:val="28"/>
          <w:szCs w:val="28"/>
          <w:rtl/>
          <w:lang w:bidi="ar-SA"/>
        </w:rPr>
        <w:t xml:space="preserve">برای شیعیان </w:t>
      </w:r>
      <w:r w:rsidR="0062025F">
        <w:rPr>
          <w:rFonts w:cs="B Nazanin"/>
          <w:b/>
          <w:sz w:val="28"/>
          <w:szCs w:val="28"/>
          <w:rtl/>
          <w:lang w:bidi="ar-SA"/>
        </w:rPr>
        <w:t xml:space="preserve">،نوع خاصی از اجرای یادبود مرسوم </w:t>
      </w:r>
      <w:r w:rsidR="00157867">
        <w:rPr>
          <w:rFonts w:cs="B Nazanin"/>
          <w:b/>
          <w:sz w:val="28"/>
          <w:szCs w:val="28"/>
          <w:rtl/>
          <w:lang w:bidi="ar-SA"/>
        </w:rPr>
        <w:t xml:space="preserve">به تعزیه به یکی از ارکان اسلام مخصوص آنان تبدیل شد،ریشه‌های امروزی تعزیه به </w:t>
      </w:r>
      <w:r w:rsidR="00802330">
        <w:rPr>
          <w:rFonts w:cs="B Nazanin"/>
          <w:b/>
          <w:sz w:val="28"/>
          <w:szCs w:val="28"/>
          <w:rtl/>
          <w:lang w:bidi="ar-SA"/>
        </w:rPr>
        <w:t xml:space="preserve"> رویداد تاریخی مربوط به صدر اسلام برمی‌گردد.</w:t>
      </w:r>
      <w:r w:rsidR="00A864A8">
        <w:rPr>
          <w:rFonts w:cs="B Nazanin" w:hint="cs"/>
          <w:b/>
          <w:sz w:val="28"/>
          <w:szCs w:val="28"/>
          <w:rtl/>
          <w:lang w:bidi="ar-SA"/>
        </w:rPr>
        <w:t xml:space="preserve">هنگامی‌ که پدر </w:t>
      </w:r>
      <w:r w:rsidR="005B6BDD">
        <w:rPr>
          <w:rFonts w:cs="B Nazanin" w:hint="cs"/>
          <w:b/>
          <w:sz w:val="28"/>
          <w:szCs w:val="28"/>
          <w:rtl/>
          <w:lang w:bidi="ar-SA"/>
        </w:rPr>
        <w:t xml:space="preserve">و برادر امام حسین شهید شدند </w:t>
      </w:r>
      <w:r w:rsidR="008E7BFC">
        <w:rPr>
          <w:rFonts w:cs="B Nazanin" w:hint="cs"/>
          <w:b/>
          <w:sz w:val="28"/>
          <w:szCs w:val="28"/>
          <w:rtl/>
          <w:lang w:bidi="ar-SA"/>
        </w:rPr>
        <w:t xml:space="preserve">،حسین که فرزند علی و نوه‌ی پیامبر بود،پرچم قیام </w:t>
      </w:r>
      <w:r w:rsidR="00CA2510">
        <w:rPr>
          <w:rFonts w:cs="B Nazanin" w:hint="cs"/>
          <w:b/>
          <w:sz w:val="28"/>
          <w:szCs w:val="28"/>
          <w:rtl/>
          <w:lang w:bidi="ar-SA"/>
        </w:rPr>
        <w:t xml:space="preserve">را </w:t>
      </w:r>
      <w:r w:rsidR="00CA2510">
        <w:rPr>
          <w:rFonts w:cs="B Nazanin" w:hint="cs"/>
          <w:b/>
          <w:sz w:val="28"/>
          <w:szCs w:val="28"/>
          <w:rtl/>
          <w:lang w:bidi="ar-SA"/>
        </w:rPr>
        <w:lastRenderedPageBreak/>
        <w:t xml:space="preserve">برافراشت تا مهار </w:t>
      </w:r>
      <w:r w:rsidR="00DB4344">
        <w:rPr>
          <w:rFonts w:cs="B Nazanin" w:hint="cs"/>
          <w:b/>
          <w:sz w:val="28"/>
          <w:szCs w:val="28"/>
          <w:rtl/>
          <w:lang w:bidi="ar-SA"/>
        </w:rPr>
        <w:t xml:space="preserve">امور را در دست بگیرد.اما </w:t>
      </w:r>
      <w:r w:rsidR="00244A7C">
        <w:rPr>
          <w:rFonts w:cs="B Nazanin" w:hint="cs"/>
          <w:b/>
          <w:sz w:val="28"/>
          <w:szCs w:val="28"/>
          <w:rtl/>
          <w:lang w:bidi="ar-SA"/>
        </w:rPr>
        <w:t xml:space="preserve">سپاه مقابل در دشت کربلا او ،خانواده </w:t>
      </w:r>
      <w:r w:rsidR="005719E0">
        <w:rPr>
          <w:rFonts w:cs="B Nazanin" w:hint="cs"/>
          <w:b/>
          <w:sz w:val="28"/>
          <w:szCs w:val="28"/>
          <w:rtl/>
          <w:lang w:bidi="ar-SA"/>
        </w:rPr>
        <w:t xml:space="preserve">و یارانش را محاصره کردند.در دهمین روز </w:t>
      </w:r>
      <w:r w:rsidR="00F53F39">
        <w:rPr>
          <w:rFonts w:cs="B Nazanin" w:hint="cs"/>
          <w:b/>
          <w:sz w:val="28"/>
          <w:szCs w:val="28"/>
          <w:rtl/>
          <w:lang w:bidi="ar-SA"/>
        </w:rPr>
        <w:t xml:space="preserve">ماه محرم سال۶۱ در تقویم </w:t>
      </w:r>
      <w:r w:rsidR="00D4764C">
        <w:rPr>
          <w:rFonts w:cs="B Nazanin" w:hint="cs"/>
          <w:b/>
          <w:sz w:val="28"/>
          <w:szCs w:val="28"/>
          <w:rtl/>
          <w:lang w:bidi="ar-SA"/>
        </w:rPr>
        <w:t xml:space="preserve">اسلامی ،پس از ده روز جنگ مداوم بدون قطره‌ای آب </w:t>
      </w:r>
      <w:r w:rsidR="00132064">
        <w:rPr>
          <w:rFonts w:cs="B Nazanin" w:hint="cs"/>
          <w:b/>
          <w:sz w:val="28"/>
          <w:szCs w:val="28"/>
          <w:rtl/>
          <w:lang w:bidi="ar-SA"/>
        </w:rPr>
        <w:t xml:space="preserve">و پس از آنکه همه‌ی مردان سپاه </w:t>
      </w:r>
      <w:r w:rsidR="00D917D7">
        <w:rPr>
          <w:rFonts w:cs="B Nazanin" w:hint="cs"/>
          <w:b/>
          <w:sz w:val="28"/>
          <w:szCs w:val="28"/>
          <w:rtl/>
          <w:lang w:bidi="ar-SA"/>
        </w:rPr>
        <w:t xml:space="preserve">حسین </w:t>
      </w:r>
      <w:r w:rsidR="004F6CC8">
        <w:rPr>
          <w:rFonts w:cs="B Nazanin" w:hint="cs"/>
          <w:b/>
          <w:sz w:val="28"/>
          <w:szCs w:val="28"/>
          <w:rtl/>
          <w:lang w:bidi="ar-SA"/>
        </w:rPr>
        <w:t xml:space="preserve">به جز یک پسر </w:t>
      </w:r>
      <w:r w:rsidR="00A20533">
        <w:rPr>
          <w:rFonts w:cs="B Nazanin" w:hint="cs"/>
          <w:b/>
          <w:sz w:val="28"/>
          <w:szCs w:val="28"/>
          <w:rtl/>
          <w:lang w:bidi="ar-SA"/>
        </w:rPr>
        <w:t xml:space="preserve">کوچک همه قتل و عام شدند.این نبرد خاستگاهی برای </w:t>
      </w:r>
      <w:r w:rsidR="009B298B">
        <w:rPr>
          <w:rFonts w:cs="B Nazanin" w:hint="cs"/>
          <w:b/>
          <w:sz w:val="28"/>
          <w:szCs w:val="28"/>
          <w:rtl/>
          <w:lang w:bidi="ar-SA"/>
        </w:rPr>
        <w:t xml:space="preserve">بیشتر آئین‌های شیعی تبدیل </w:t>
      </w:r>
      <w:r w:rsidR="009F0376">
        <w:rPr>
          <w:rFonts w:cs="B Nazanin" w:hint="cs"/>
          <w:b/>
          <w:sz w:val="28"/>
          <w:szCs w:val="28"/>
          <w:rtl/>
          <w:lang w:bidi="ar-SA"/>
        </w:rPr>
        <w:t xml:space="preserve">شد،زیرا همه‌ی آن کشته شدگان شهید ،الگویی از عمل </w:t>
      </w:r>
      <w:r w:rsidR="001164E1">
        <w:rPr>
          <w:rFonts w:cs="B Nazanin" w:hint="cs"/>
          <w:b/>
          <w:sz w:val="28"/>
          <w:szCs w:val="28"/>
          <w:rtl/>
          <w:lang w:bidi="ar-SA"/>
        </w:rPr>
        <w:t xml:space="preserve">درست و بایسته در مبارزه برای پیروی </w:t>
      </w:r>
      <w:r w:rsidR="007739CA">
        <w:rPr>
          <w:rFonts w:cs="B Nazanin" w:hint="cs"/>
          <w:b/>
          <w:sz w:val="28"/>
          <w:szCs w:val="28"/>
          <w:rtl/>
          <w:lang w:bidi="ar-SA"/>
        </w:rPr>
        <w:t>از صراط مستقیم حق ارائه کرده بودند.</w:t>
      </w:r>
    </w:p>
    <w:p w:rsidR="006539CD" w:rsidRDefault="006539CD" w:rsidP="006539CD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  <w:rtl/>
          <w:lang w:bidi="ar-SA"/>
        </w:rPr>
        <w:t xml:space="preserve">دست کم </w:t>
      </w:r>
      <w:r w:rsidR="002D6332">
        <w:rPr>
          <w:rFonts w:cs="B Nazanin" w:hint="cs"/>
          <w:b/>
          <w:sz w:val="28"/>
          <w:szCs w:val="28"/>
          <w:rtl/>
          <w:lang w:bidi="ar-SA"/>
        </w:rPr>
        <w:t xml:space="preserve">از قرن دهم میلادی </w:t>
      </w:r>
      <w:r w:rsidR="00491B29">
        <w:rPr>
          <w:rFonts w:cs="B Nazanin" w:hint="cs"/>
          <w:b/>
          <w:sz w:val="28"/>
          <w:szCs w:val="28"/>
          <w:rtl/>
          <w:lang w:bidi="ar-SA"/>
        </w:rPr>
        <w:t xml:space="preserve">،رژه‌های آئینی‌ای که در بغداد برگزار می‌شد </w:t>
      </w:r>
      <w:r w:rsidR="004E3E1A">
        <w:rPr>
          <w:rFonts w:cs="B Nazanin" w:hint="cs"/>
          <w:b/>
          <w:sz w:val="28"/>
          <w:szCs w:val="28"/>
          <w:rtl/>
          <w:lang w:bidi="ar-SA"/>
        </w:rPr>
        <w:t xml:space="preserve">،عرصه‌ی سوگوارانی بود که چهره‌های </w:t>
      </w:r>
      <w:r w:rsidR="006D07D7">
        <w:rPr>
          <w:rFonts w:cs="B Nazanin" w:hint="cs"/>
          <w:b/>
          <w:sz w:val="28"/>
          <w:szCs w:val="28"/>
          <w:rtl/>
          <w:lang w:bidi="ar-SA"/>
        </w:rPr>
        <w:t xml:space="preserve">دوده مالیده و موهای پریشان داشتند و نوحه می‌خواندند و به نشانه‌ی سوگواری </w:t>
      </w:r>
      <w:r w:rsidR="00235878">
        <w:rPr>
          <w:rFonts w:cs="B Nazanin" w:hint="cs"/>
          <w:b/>
          <w:sz w:val="28"/>
          <w:szCs w:val="28"/>
          <w:rtl/>
          <w:lang w:bidi="ar-SA"/>
        </w:rPr>
        <w:t xml:space="preserve">بر سینه‌هایشان می‌کوفتند.شیوه‌های </w:t>
      </w:r>
      <w:r w:rsidR="009F052D">
        <w:rPr>
          <w:rFonts w:cs="B Nazanin" w:hint="cs"/>
          <w:b/>
          <w:sz w:val="28"/>
          <w:szCs w:val="28"/>
          <w:rtl/>
          <w:lang w:bidi="ar-SA"/>
        </w:rPr>
        <w:t xml:space="preserve">رفتار و عملی شیعی در طول قرن شانزدهم </w:t>
      </w:r>
      <w:r w:rsidR="00EA661B">
        <w:rPr>
          <w:rFonts w:cs="B Nazanin" w:hint="cs"/>
          <w:b/>
          <w:sz w:val="28"/>
          <w:szCs w:val="28"/>
          <w:rtl/>
          <w:lang w:bidi="ar-SA"/>
        </w:rPr>
        <w:t xml:space="preserve">،همزمان با استقرار سلسله‌ی صفوی </w:t>
      </w:r>
      <w:r w:rsidR="00B64E31">
        <w:rPr>
          <w:rFonts w:cs="B Nazanin" w:hint="cs"/>
          <w:b/>
          <w:sz w:val="28"/>
          <w:szCs w:val="28"/>
          <w:rtl/>
          <w:lang w:bidi="ar-SA"/>
        </w:rPr>
        <w:t xml:space="preserve">در فلات ایران ،قوام و دوام پیدا کرد.در این زمان خطیب مشهور </w:t>
      </w:r>
      <w:r w:rsidR="00AE1165">
        <w:rPr>
          <w:rFonts w:cs="B Nazanin" w:hint="cs"/>
          <w:b/>
          <w:sz w:val="28"/>
          <w:szCs w:val="28"/>
          <w:rtl/>
          <w:lang w:bidi="ar-SA"/>
        </w:rPr>
        <w:t xml:space="preserve">،ملا حسین واعظ </w:t>
      </w:r>
      <w:r w:rsidR="00643EF2">
        <w:rPr>
          <w:rFonts w:cs="B Nazanin" w:hint="cs"/>
          <w:b/>
          <w:sz w:val="28"/>
          <w:szCs w:val="28"/>
          <w:rtl/>
          <w:lang w:bidi="ar-SA"/>
        </w:rPr>
        <w:t xml:space="preserve">کاشفی </w:t>
      </w:r>
      <w:r w:rsidR="000A5DC8">
        <w:rPr>
          <w:rFonts w:cs="B Nazanin" w:hint="cs"/>
          <w:b/>
          <w:sz w:val="28"/>
          <w:szCs w:val="28"/>
          <w:rtl/>
          <w:lang w:bidi="ar-SA"/>
        </w:rPr>
        <w:t xml:space="preserve">کتاب روضة‌اشهدا را تالیف کرد،اثری که تلفیقی </w:t>
      </w:r>
      <w:r w:rsidR="00760DC3">
        <w:rPr>
          <w:rFonts w:cs="B Nazanin" w:hint="cs"/>
          <w:b/>
          <w:sz w:val="28"/>
          <w:szCs w:val="28"/>
          <w:rtl/>
          <w:lang w:bidi="ar-SA"/>
        </w:rPr>
        <w:t xml:space="preserve">است از روایت‌های </w:t>
      </w:r>
      <w:r w:rsidR="009D3F86">
        <w:rPr>
          <w:rFonts w:cs="B Nazanin" w:hint="cs"/>
          <w:b/>
          <w:sz w:val="28"/>
          <w:szCs w:val="28"/>
          <w:rtl/>
          <w:lang w:bidi="ar-SA"/>
        </w:rPr>
        <w:t xml:space="preserve">تاریخی مختلف </w:t>
      </w:r>
      <w:r w:rsidR="00D6038F">
        <w:rPr>
          <w:rFonts w:cs="B Nazanin" w:hint="cs"/>
          <w:b/>
          <w:sz w:val="28"/>
          <w:szCs w:val="28"/>
          <w:rtl/>
          <w:lang w:bidi="ar-SA"/>
        </w:rPr>
        <w:t>،مرثیه‌</w:t>
      </w:r>
      <w:r w:rsidR="0040591F">
        <w:rPr>
          <w:rFonts w:cs="B Nazanin" w:hint="cs"/>
          <w:b/>
          <w:sz w:val="28"/>
          <w:szCs w:val="28"/>
          <w:rtl/>
          <w:lang w:bidi="ar-SA"/>
        </w:rPr>
        <w:t xml:space="preserve">سرایی‌ها،رساله‌های مذهبی </w:t>
      </w:r>
      <w:r w:rsidR="007B0329">
        <w:rPr>
          <w:rFonts w:cs="B Nazanin" w:hint="cs"/>
          <w:b/>
          <w:sz w:val="28"/>
          <w:szCs w:val="28"/>
          <w:rtl/>
          <w:lang w:bidi="ar-SA"/>
        </w:rPr>
        <w:t>وتذکرهی اولیا و امامان،همه در قالب روایتهایی کوتاه هستند که در مجموع روایتی بزرگتر را شکل می‌دهند.</w:t>
      </w:r>
      <w:r w:rsidR="009F67CD">
        <w:rPr>
          <w:rFonts w:cs="B Nazanin" w:hint="cs"/>
          <w:b/>
          <w:sz w:val="28"/>
          <w:szCs w:val="28"/>
          <w:rtl/>
          <w:lang w:bidi="ar-SA"/>
        </w:rPr>
        <w:t>تاکید این نوشته بر«شجاعت،تقوا و ایثار</w:t>
      </w:r>
      <w:r w:rsidR="009D3B78">
        <w:rPr>
          <w:rFonts w:cs="B Nazanin" w:hint="cs"/>
          <w:b/>
          <w:sz w:val="28"/>
          <w:szCs w:val="28"/>
          <w:rtl/>
          <w:lang w:bidi="ar-SA"/>
        </w:rPr>
        <w:t xml:space="preserve"> و از جان گذشتگی </w:t>
      </w:r>
      <w:r w:rsidR="00866481">
        <w:rPr>
          <w:rFonts w:cs="B Nazanin" w:hint="cs"/>
          <w:b/>
          <w:sz w:val="28"/>
          <w:szCs w:val="28"/>
          <w:rtl/>
          <w:lang w:bidi="ar-SA"/>
        </w:rPr>
        <w:t xml:space="preserve">حسین و یارانش در </w:t>
      </w:r>
      <w:r w:rsidR="00392674">
        <w:rPr>
          <w:rFonts w:cs="B Nazanin" w:hint="cs"/>
          <w:b/>
          <w:sz w:val="28"/>
          <w:szCs w:val="28"/>
          <w:rtl/>
          <w:lang w:bidi="ar-SA"/>
        </w:rPr>
        <w:t>کربلا بود.</w:t>
      </w:r>
      <w:r w:rsidR="008F711B">
        <w:rPr>
          <w:rFonts w:cs="B Nazanin" w:hint="cs"/>
          <w:b/>
          <w:sz w:val="28"/>
          <w:szCs w:val="28"/>
          <w:rtl/>
          <w:lang w:bidi="ar-SA"/>
        </w:rPr>
        <w:t xml:space="preserve">در دوره‌ی قاجار </w:t>
      </w:r>
      <w:r w:rsidR="00187F82">
        <w:rPr>
          <w:rFonts w:cs="B Nazanin" w:hint="cs"/>
          <w:b/>
          <w:sz w:val="28"/>
          <w:szCs w:val="28"/>
          <w:rtl/>
          <w:lang w:bidi="ar-SA"/>
        </w:rPr>
        <w:t xml:space="preserve">(۱۷۹۶-۱۹۲۵)،همین روایت‌ها مبنای یک </w:t>
      </w:r>
      <w:r w:rsidR="0040000D">
        <w:rPr>
          <w:rFonts w:cs="B Nazanin" w:hint="cs"/>
          <w:b/>
          <w:sz w:val="28"/>
          <w:szCs w:val="28"/>
          <w:rtl/>
          <w:lang w:bidi="ar-SA"/>
        </w:rPr>
        <w:t xml:space="preserve">اجرای آئینی باز هم مفصل‌تر </w:t>
      </w:r>
      <w:r w:rsidR="004B05A6">
        <w:rPr>
          <w:rFonts w:cs="B Nazanin" w:hint="cs"/>
          <w:b/>
          <w:sz w:val="28"/>
          <w:szCs w:val="28"/>
          <w:rtl/>
          <w:lang w:bidi="ar-SA"/>
        </w:rPr>
        <w:t xml:space="preserve">با عنوان تعزیه شد.در این زمان </w:t>
      </w:r>
      <w:r w:rsidR="001710CE">
        <w:rPr>
          <w:rFonts w:cs="B Nazanin" w:hint="cs"/>
          <w:b/>
          <w:sz w:val="28"/>
          <w:szCs w:val="28"/>
          <w:rtl/>
          <w:lang w:bidi="ar-SA"/>
        </w:rPr>
        <w:t>،وقایع حول و حوش شهادت حسین هسته‌ی روایی روایت‌های نقل شده در این درامهای یادبود را تشکیل می‌داد.</w:t>
      </w:r>
    </w:p>
    <w:p w:rsidR="00314EC2" w:rsidRDefault="001710CE" w:rsidP="001710CE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  <w:rtl/>
          <w:lang w:bidi="ar-SA"/>
        </w:rPr>
        <w:t xml:space="preserve">مانند </w:t>
      </w:r>
      <w:r w:rsidR="00E81057">
        <w:rPr>
          <w:rFonts w:cs="B Nazanin" w:hint="cs"/>
          <w:b/>
          <w:sz w:val="28"/>
          <w:szCs w:val="28"/>
          <w:rtl/>
          <w:lang w:bidi="ar-SA"/>
        </w:rPr>
        <w:t xml:space="preserve">بسیاری از انواع </w:t>
      </w:r>
      <w:r w:rsidR="0048751C">
        <w:rPr>
          <w:rFonts w:cs="B Nazanin" w:hint="cs"/>
          <w:b/>
          <w:sz w:val="28"/>
          <w:szCs w:val="28"/>
          <w:rtl/>
          <w:lang w:bidi="ar-SA"/>
        </w:rPr>
        <w:t xml:space="preserve">درامهای یادبود آئینی </w:t>
      </w:r>
      <w:r w:rsidR="00054D5B">
        <w:rPr>
          <w:rFonts w:cs="B Nazanin" w:hint="cs"/>
          <w:b/>
          <w:sz w:val="28"/>
          <w:szCs w:val="28"/>
          <w:rtl/>
          <w:lang w:bidi="ar-SA"/>
        </w:rPr>
        <w:t xml:space="preserve">،تعزیه نیز همه‌ی ساز و برگ‌های </w:t>
      </w:r>
      <w:r w:rsidR="002A32C2">
        <w:rPr>
          <w:rFonts w:cs="B Nazanin" w:hint="cs"/>
          <w:b/>
          <w:sz w:val="28"/>
          <w:szCs w:val="28"/>
          <w:rtl/>
          <w:lang w:bidi="ar-SA"/>
        </w:rPr>
        <w:t xml:space="preserve">تئاتر را آن طور که در غرب این اصطلاح را درک می‌کنند داراست ،اما در سنتی‌ترین شکل خود </w:t>
      </w:r>
      <w:r w:rsidR="00314EC2">
        <w:rPr>
          <w:rFonts w:cs="B Nazanin" w:hint="cs"/>
          <w:b/>
          <w:sz w:val="28"/>
          <w:szCs w:val="28"/>
          <w:rtl/>
          <w:lang w:bidi="ar-SA"/>
        </w:rPr>
        <w:t>تئاتر نیست.</w:t>
      </w:r>
    </w:p>
    <w:p w:rsidR="009C2780" w:rsidRDefault="00314EC2" w:rsidP="00314EC2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  <w:rtl/>
          <w:lang w:bidi="ar-SA"/>
        </w:rPr>
        <w:t>تعزیه‌</w:t>
      </w:r>
      <w:r w:rsidR="00124F9D">
        <w:rPr>
          <w:rFonts w:cs="B Nazanin" w:hint="cs"/>
          <w:b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b/>
          <w:sz w:val="28"/>
          <w:szCs w:val="28"/>
          <w:rtl/>
          <w:lang w:bidi="ar-SA"/>
        </w:rPr>
        <w:t xml:space="preserve">شیعیان امروزی </w:t>
      </w:r>
      <w:r w:rsidR="00124F9D">
        <w:rPr>
          <w:rFonts w:cs="B Nazanin" w:hint="cs"/>
          <w:b/>
          <w:sz w:val="28"/>
          <w:szCs w:val="28"/>
          <w:rtl/>
          <w:lang w:bidi="ar-SA"/>
        </w:rPr>
        <w:t xml:space="preserve">را به گذشته‌ی پیچیده‌شان </w:t>
      </w:r>
      <w:r w:rsidR="00423669">
        <w:rPr>
          <w:rFonts w:cs="B Nazanin" w:hint="cs"/>
          <w:b/>
          <w:sz w:val="28"/>
          <w:szCs w:val="28"/>
          <w:rtl/>
          <w:lang w:bidi="ar-SA"/>
        </w:rPr>
        <w:t xml:space="preserve">وصل می‌کند و </w:t>
      </w:r>
      <w:r w:rsidR="00F25ED9">
        <w:rPr>
          <w:rFonts w:cs="B Nazanin" w:hint="cs"/>
          <w:b/>
          <w:sz w:val="28"/>
          <w:szCs w:val="28"/>
          <w:rtl/>
          <w:lang w:bidi="ar-SA"/>
        </w:rPr>
        <w:t>پیوند عمیق آنان را با امام حسین(ع)</w:t>
      </w:r>
      <w:r w:rsidR="00F5579F">
        <w:rPr>
          <w:rFonts w:cs="B Nazanin" w:hint="cs"/>
          <w:b/>
          <w:sz w:val="28"/>
          <w:szCs w:val="28"/>
          <w:rtl/>
          <w:lang w:bidi="ar-SA"/>
        </w:rPr>
        <w:t xml:space="preserve">و مقاومت جانانه‌ی شیعیان در برابر تجاوزگری </w:t>
      </w:r>
      <w:r w:rsidR="00786FE4">
        <w:rPr>
          <w:rFonts w:cs="B Nazanin" w:hint="cs"/>
          <w:b/>
          <w:sz w:val="28"/>
          <w:szCs w:val="28"/>
          <w:rtl/>
          <w:lang w:bidi="ar-SA"/>
        </w:rPr>
        <w:t xml:space="preserve">قدرتمند و بیگانه را به آنها متذکر </w:t>
      </w:r>
      <w:r w:rsidR="004C2549">
        <w:rPr>
          <w:rFonts w:cs="B Nazanin" w:hint="cs"/>
          <w:b/>
          <w:sz w:val="28"/>
          <w:szCs w:val="28"/>
          <w:rtl/>
          <w:lang w:bidi="ar-SA"/>
        </w:rPr>
        <w:t xml:space="preserve">می‌شود.برای کسانی که در اجرا </w:t>
      </w:r>
      <w:r w:rsidR="00DD4534">
        <w:rPr>
          <w:rFonts w:cs="B Nazanin" w:hint="cs"/>
          <w:b/>
          <w:sz w:val="28"/>
          <w:szCs w:val="28"/>
          <w:rtl/>
          <w:lang w:bidi="ar-SA"/>
        </w:rPr>
        <w:t xml:space="preserve">مشارکت می‌کنند،تعزیه گذشته را به زمان حال می‌آورد و محل اجرا </w:t>
      </w:r>
      <w:r w:rsidR="00AA58E2">
        <w:rPr>
          <w:rFonts w:cs="B Nazanin" w:hint="cs"/>
          <w:b/>
          <w:sz w:val="28"/>
          <w:szCs w:val="28"/>
          <w:rtl/>
          <w:lang w:bidi="ar-SA"/>
        </w:rPr>
        <w:t xml:space="preserve">به مکانی فیزیکی برای وقوع شهادت تبدیل می‌شود.تعزیه همچنان جایگاه رفیعی در </w:t>
      </w:r>
      <w:r w:rsidR="00220404">
        <w:rPr>
          <w:rFonts w:cs="B Nazanin" w:hint="cs"/>
          <w:b/>
          <w:sz w:val="28"/>
          <w:szCs w:val="28"/>
          <w:rtl/>
          <w:lang w:bidi="ar-SA"/>
        </w:rPr>
        <w:t xml:space="preserve">ایران دارد،اما امروزه در مناطق </w:t>
      </w:r>
      <w:r w:rsidR="00B014D2">
        <w:rPr>
          <w:rFonts w:cs="B Nazanin" w:hint="cs"/>
          <w:b/>
          <w:sz w:val="28"/>
          <w:szCs w:val="28"/>
          <w:rtl/>
          <w:lang w:bidi="ar-SA"/>
        </w:rPr>
        <w:t>جنوب آسیا،جهان عرب و جزائر کارائیب</w:t>
      </w:r>
      <w:r w:rsidR="00F25F76">
        <w:rPr>
          <w:rFonts w:cs="B Nazanin" w:hint="cs"/>
          <w:b/>
          <w:sz w:val="28"/>
          <w:szCs w:val="28"/>
          <w:rtl/>
          <w:lang w:bidi="ar-SA"/>
        </w:rPr>
        <w:t xml:space="preserve"> هم اجرا می‌شود.</w:t>
      </w:r>
      <w:r w:rsidR="00CE2148">
        <w:rPr>
          <w:rFonts w:cs="B Nazanin" w:hint="cs"/>
          <w:b/>
          <w:sz w:val="28"/>
          <w:szCs w:val="28"/>
          <w:rtl/>
          <w:lang w:bidi="ar-SA"/>
        </w:rPr>
        <w:t xml:space="preserve">اما </w:t>
      </w:r>
      <w:r w:rsidR="00E3006D">
        <w:rPr>
          <w:rFonts w:cs="B Nazanin" w:hint="cs"/>
          <w:b/>
          <w:sz w:val="28"/>
          <w:szCs w:val="28"/>
          <w:rtl/>
          <w:lang w:bidi="ar-SA"/>
        </w:rPr>
        <w:t>عباس جوانمرد در مقدمه‌ی کتابش تئاتر،هویت و نمایش ملی می‌نویسد:</w:t>
      </w:r>
      <w:r w:rsidR="00B4527D">
        <w:rPr>
          <w:rFonts w:cs="B Nazanin" w:hint="cs"/>
          <w:b/>
          <w:sz w:val="28"/>
          <w:szCs w:val="28"/>
          <w:rtl/>
          <w:lang w:bidi="ar-SA"/>
        </w:rPr>
        <w:t xml:space="preserve">وقتی می‌گوییم نمایش ملی </w:t>
      </w:r>
      <w:r w:rsidR="008A5FFC">
        <w:rPr>
          <w:rFonts w:cs="B Nazanin" w:hint="cs"/>
          <w:b/>
          <w:sz w:val="28"/>
          <w:szCs w:val="28"/>
          <w:rtl/>
          <w:lang w:bidi="ar-SA"/>
        </w:rPr>
        <w:t xml:space="preserve">ما باید بر اساس اسلوب و روش اجرایی نمایش‌های بومی و سنتی پی‌ریزی شود،منظور </w:t>
      </w:r>
      <w:r w:rsidR="00037938">
        <w:rPr>
          <w:rFonts w:cs="B Nazanin" w:hint="cs"/>
          <w:b/>
          <w:sz w:val="28"/>
          <w:szCs w:val="28"/>
          <w:rtl/>
          <w:lang w:bidi="ar-SA"/>
        </w:rPr>
        <w:t xml:space="preserve">فقط تعزیه نیست،تعزیه یکی از </w:t>
      </w:r>
      <w:r w:rsidR="009515FC">
        <w:rPr>
          <w:rFonts w:cs="B Nazanin" w:hint="cs"/>
          <w:b/>
          <w:sz w:val="28"/>
          <w:szCs w:val="28"/>
          <w:rtl/>
          <w:lang w:bidi="ar-SA"/>
        </w:rPr>
        <w:t xml:space="preserve">انواع نمایشهای سنتی ماست.نمایشهای سنتی و بومی ما همقدر سرزمین ما پهناور و همچند آداب و </w:t>
      </w:r>
      <w:r w:rsidR="006466AC">
        <w:rPr>
          <w:rFonts w:cs="B Nazanin" w:hint="cs"/>
          <w:b/>
          <w:sz w:val="28"/>
          <w:szCs w:val="28"/>
          <w:rtl/>
          <w:lang w:bidi="ar-SA"/>
        </w:rPr>
        <w:t xml:space="preserve">رسوم و زبانها و لهجه‌ها و مراسم و باورهای ما گوناگون هستند و بخشی اساسی و بنیادی </w:t>
      </w:r>
      <w:r w:rsidR="00E8404F">
        <w:rPr>
          <w:rFonts w:cs="B Nazanin" w:hint="cs"/>
          <w:b/>
          <w:sz w:val="28"/>
          <w:szCs w:val="28"/>
          <w:rtl/>
          <w:lang w:bidi="ar-SA"/>
        </w:rPr>
        <w:t>فرهنگ عظیم ملی ما را در بر می‌گیرند.</w:t>
      </w:r>
    </w:p>
    <w:p w:rsidR="009C2780" w:rsidRDefault="00E871E4" w:rsidP="009C2780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  <w:rtl/>
          <w:lang w:bidi="ar-SA"/>
        </w:rPr>
        <w:t xml:space="preserve">برخی از راویان اهل نمایش </w:t>
      </w:r>
      <w:r w:rsidR="00965317">
        <w:rPr>
          <w:rFonts w:cs="B Nazanin" w:hint="cs"/>
          <w:b/>
          <w:sz w:val="28"/>
          <w:szCs w:val="28"/>
          <w:rtl/>
          <w:lang w:bidi="ar-SA"/>
        </w:rPr>
        <w:t xml:space="preserve">معتقدند که تعزیه در ایران ریشه‌ای غربی </w:t>
      </w:r>
      <w:r w:rsidR="00D2194E">
        <w:rPr>
          <w:rFonts w:cs="B Nazanin" w:hint="cs"/>
          <w:b/>
          <w:sz w:val="28"/>
          <w:szCs w:val="28"/>
          <w:rtl/>
          <w:lang w:bidi="ar-SA"/>
        </w:rPr>
        <w:t xml:space="preserve">و مسیحی دارد و به دلیل رقابت </w:t>
      </w:r>
      <w:r w:rsidR="00965068">
        <w:rPr>
          <w:rFonts w:cs="B Nazanin" w:hint="cs"/>
          <w:b/>
          <w:sz w:val="28"/>
          <w:szCs w:val="28"/>
          <w:rtl/>
          <w:lang w:bidi="ar-SA"/>
        </w:rPr>
        <w:t xml:space="preserve">سیاسی </w:t>
      </w:r>
      <w:r w:rsidR="00855F70">
        <w:rPr>
          <w:rFonts w:cs="B Nazanin" w:hint="cs"/>
          <w:b/>
          <w:sz w:val="28"/>
          <w:szCs w:val="28"/>
          <w:rtl/>
          <w:lang w:bidi="ar-SA"/>
        </w:rPr>
        <w:t xml:space="preserve">بین صفویه و دولت عثمانی،در ایران ریشه گرفته </w:t>
      </w:r>
      <w:r w:rsidR="00806517">
        <w:rPr>
          <w:rFonts w:cs="B Nazanin" w:hint="cs"/>
          <w:b/>
          <w:sz w:val="28"/>
          <w:szCs w:val="28"/>
          <w:rtl/>
          <w:lang w:bidi="ar-SA"/>
        </w:rPr>
        <w:t>و نشو نما پیدا کرده است.</w:t>
      </w:r>
      <w:r w:rsidR="00B10768">
        <w:rPr>
          <w:rFonts w:cs="B Nazanin" w:hint="cs"/>
          <w:b/>
          <w:sz w:val="28"/>
          <w:szCs w:val="28"/>
          <w:rtl/>
          <w:lang w:bidi="ar-SA"/>
        </w:rPr>
        <w:t>چنین نیست .بر اساس</w:t>
      </w:r>
      <w:r w:rsidR="004F7627">
        <w:rPr>
          <w:rFonts w:cs="B Nazanin" w:hint="cs"/>
          <w:b/>
          <w:sz w:val="28"/>
          <w:szCs w:val="28"/>
          <w:rtl/>
          <w:lang w:bidi="ar-SA"/>
        </w:rPr>
        <w:t xml:space="preserve"> </w:t>
      </w:r>
      <w:r w:rsidR="002C711F">
        <w:rPr>
          <w:rFonts w:cs="B Nazanin" w:hint="cs"/>
          <w:b/>
          <w:sz w:val="28"/>
          <w:szCs w:val="28"/>
          <w:rtl/>
          <w:lang w:bidi="ar-SA"/>
        </w:rPr>
        <w:t xml:space="preserve">مدارک و شواهد دقیق </w:t>
      </w:r>
      <w:r w:rsidR="00075DB0">
        <w:rPr>
          <w:rFonts w:cs="B Nazanin" w:hint="cs"/>
          <w:b/>
          <w:sz w:val="28"/>
          <w:szCs w:val="28"/>
          <w:rtl/>
          <w:lang w:bidi="ar-SA"/>
        </w:rPr>
        <w:t xml:space="preserve">تاریخ این دو </w:t>
      </w:r>
      <w:r w:rsidR="0018543E">
        <w:rPr>
          <w:rFonts w:cs="B Nazanin" w:hint="cs"/>
          <w:b/>
          <w:sz w:val="28"/>
          <w:szCs w:val="28"/>
          <w:rtl/>
          <w:lang w:bidi="ar-SA"/>
        </w:rPr>
        <w:t xml:space="preserve">،مراحل تکوینی متفاوتی دارند.میسترها در </w:t>
      </w:r>
      <w:r w:rsidR="0018543E">
        <w:rPr>
          <w:rFonts w:cs="B Nazanin" w:hint="cs"/>
          <w:b/>
          <w:sz w:val="28"/>
          <w:szCs w:val="28"/>
          <w:rtl/>
          <w:lang w:bidi="ar-SA"/>
        </w:rPr>
        <w:lastRenderedPageBreak/>
        <w:t xml:space="preserve">اروپا </w:t>
      </w:r>
      <w:r w:rsidR="00EF4F3F">
        <w:rPr>
          <w:rFonts w:cs="B Nazanin" w:hint="cs"/>
          <w:b/>
          <w:sz w:val="28"/>
          <w:szCs w:val="28"/>
          <w:rtl/>
          <w:lang w:bidi="ar-SA"/>
        </w:rPr>
        <w:t>از دل</w:t>
      </w:r>
      <w:r w:rsidR="00056C19">
        <w:rPr>
          <w:rFonts w:cs="B Nazanin" w:hint="cs"/>
          <w:b/>
          <w:sz w:val="28"/>
          <w:szCs w:val="28"/>
          <w:rtl/>
          <w:lang w:bidi="ar-SA"/>
        </w:rPr>
        <w:t xml:space="preserve"> </w:t>
      </w:r>
      <w:r w:rsidR="00A563EF">
        <w:rPr>
          <w:rFonts w:cs="B Nazanin" w:hint="cs"/>
          <w:b/>
          <w:sz w:val="28"/>
          <w:szCs w:val="28"/>
          <w:rtl/>
          <w:lang w:bidi="ar-SA"/>
        </w:rPr>
        <w:t xml:space="preserve">مراسم آیینی و اعیاد و ذکر مصائب </w:t>
      </w:r>
      <w:r w:rsidR="00D445A2">
        <w:rPr>
          <w:rFonts w:cs="B Nazanin" w:hint="cs"/>
          <w:b/>
          <w:sz w:val="28"/>
          <w:szCs w:val="28"/>
          <w:rtl/>
          <w:lang w:bidi="ar-SA"/>
        </w:rPr>
        <w:t xml:space="preserve">مسیح در کلیسا‌ها بیرون آمده‌اند،در حال که تعزیه </w:t>
      </w:r>
      <w:r w:rsidR="006B6B03">
        <w:rPr>
          <w:rFonts w:cs="B Nazanin" w:hint="cs"/>
          <w:b/>
          <w:sz w:val="28"/>
          <w:szCs w:val="28"/>
          <w:rtl/>
          <w:lang w:bidi="ar-SA"/>
        </w:rPr>
        <w:t xml:space="preserve">ریشه و پیوستگی تام و تمام </w:t>
      </w:r>
      <w:r w:rsidR="0021449F">
        <w:rPr>
          <w:rFonts w:cs="B Nazanin" w:hint="cs"/>
          <w:b/>
          <w:sz w:val="28"/>
          <w:szCs w:val="28"/>
          <w:rtl/>
          <w:lang w:bidi="ar-SA"/>
        </w:rPr>
        <w:t xml:space="preserve">با مراسم آئینی-تاریخی ایرانی با قدمت </w:t>
      </w:r>
      <w:r w:rsidR="00323D79">
        <w:rPr>
          <w:rFonts w:cs="B Nazanin" w:hint="cs"/>
          <w:b/>
          <w:sz w:val="28"/>
          <w:szCs w:val="28"/>
          <w:rtl/>
          <w:lang w:bidi="ar-SA"/>
        </w:rPr>
        <w:t>سه هزار ساله دارد.</w:t>
      </w:r>
    </w:p>
    <w:p w:rsidR="00A72D9E" w:rsidRDefault="00A72D9E" w:rsidP="00A72D9E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  <w:rtl/>
          <w:lang w:bidi="ar-SA"/>
        </w:rPr>
        <w:t xml:space="preserve">برای احیا و اعتلای تئاتر و بهره‌گیری </w:t>
      </w:r>
      <w:r w:rsidR="003D6973">
        <w:rPr>
          <w:rFonts w:cs="B Nazanin" w:hint="cs"/>
          <w:b/>
          <w:sz w:val="28"/>
          <w:szCs w:val="28"/>
          <w:rtl/>
          <w:lang w:bidi="ar-SA"/>
        </w:rPr>
        <w:t>از ثمرات آن به طور کلی دو نظر دو عقیده متفاوت ابراز می‌شود:</w:t>
      </w:r>
      <w:r w:rsidR="00D204CA">
        <w:rPr>
          <w:rFonts w:cs="B Nazanin" w:hint="cs"/>
          <w:b/>
          <w:sz w:val="28"/>
          <w:szCs w:val="28"/>
          <w:rtl/>
          <w:lang w:bidi="ar-SA"/>
        </w:rPr>
        <w:t xml:space="preserve">نخست اینکه برخی از فعالان عرصه‌ی نمایش بر این عقیده‌اند که تئاتر به عنوان هنری خلاق و </w:t>
      </w:r>
      <w:r w:rsidR="00803886">
        <w:rPr>
          <w:rFonts w:cs="B Nazanin" w:hint="cs"/>
          <w:b/>
          <w:sz w:val="28"/>
          <w:szCs w:val="28"/>
          <w:rtl/>
          <w:lang w:bidi="ar-SA"/>
        </w:rPr>
        <w:t xml:space="preserve">زنده ،میراثی گرانبار از تمدن دیرپای </w:t>
      </w:r>
      <w:r w:rsidR="00AD107D">
        <w:rPr>
          <w:rFonts w:cs="B Nazanin" w:hint="cs"/>
          <w:b/>
          <w:sz w:val="28"/>
          <w:szCs w:val="28"/>
          <w:rtl/>
          <w:lang w:bidi="ar-SA"/>
        </w:rPr>
        <w:t xml:space="preserve">بشری است که با اتکا به ساختار محکم تاریخی و تجربیات با ارزش روزانه‌ای </w:t>
      </w:r>
      <w:r w:rsidR="007C48B7">
        <w:rPr>
          <w:rFonts w:cs="B Nazanin" w:hint="cs"/>
          <w:b/>
          <w:sz w:val="28"/>
          <w:szCs w:val="28"/>
          <w:rtl/>
          <w:lang w:bidi="ar-SA"/>
        </w:rPr>
        <w:t xml:space="preserve">خود-و طرح و بررسی بغرنج‌ترین مسائل و مشکلات بشری دارد-هنری است جامع،متکامل،زنده و جهان‌شمول،که طبعا کاربردی </w:t>
      </w:r>
      <w:r w:rsidR="005337BE">
        <w:rPr>
          <w:rFonts w:cs="B Nazanin" w:hint="cs"/>
          <w:b/>
          <w:sz w:val="28"/>
          <w:szCs w:val="28"/>
          <w:rtl/>
          <w:lang w:bidi="ar-SA"/>
        </w:rPr>
        <w:t xml:space="preserve">برای همه ملیتها و کشورها دارد.هر ملت و سرزمینی در رویا رویی با این هنر پویا می‌تواند </w:t>
      </w:r>
      <w:r w:rsidR="0070474E">
        <w:rPr>
          <w:rFonts w:cs="B Nazanin" w:hint="cs"/>
          <w:b/>
          <w:sz w:val="28"/>
          <w:szCs w:val="28"/>
          <w:rtl/>
          <w:lang w:bidi="ar-SA"/>
        </w:rPr>
        <w:t xml:space="preserve">عمده‌ترین مشکلات و مسائل خود را </w:t>
      </w:r>
      <w:r w:rsidR="000A3F60">
        <w:rPr>
          <w:rFonts w:cs="B Nazanin" w:hint="cs"/>
          <w:b/>
          <w:sz w:val="28"/>
          <w:szCs w:val="28"/>
          <w:rtl/>
          <w:lang w:bidi="ar-SA"/>
        </w:rPr>
        <w:t xml:space="preserve">در آن بیابد و با تعمق و تفکر لازم به راه‌حل‌هایی نوین و مناسبی برسد و به نوبه‌ی خود آن را تکامل بخشذ.بنابراین تئاتر </w:t>
      </w:r>
      <w:r w:rsidR="00C83C61">
        <w:rPr>
          <w:rFonts w:cs="B Nazanin" w:hint="cs"/>
          <w:b/>
          <w:sz w:val="28"/>
          <w:szCs w:val="28"/>
          <w:rtl/>
          <w:lang w:bidi="ar-SA"/>
        </w:rPr>
        <w:t xml:space="preserve">کلیتی جهانی دارد </w:t>
      </w:r>
      <w:r w:rsidR="00F24783">
        <w:rPr>
          <w:rFonts w:cs="B Nazanin" w:hint="cs"/>
          <w:b/>
          <w:sz w:val="28"/>
          <w:szCs w:val="28"/>
          <w:rtl/>
          <w:lang w:bidi="ar-SA"/>
        </w:rPr>
        <w:t xml:space="preserve">،یعنی نیرویی است منسجم و مرکب،نه </w:t>
      </w:r>
      <w:r w:rsidR="00C77AF7">
        <w:rPr>
          <w:rFonts w:cs="B Nazanin" w:hint="cs"/>
          <w:b/>
          <w:sz w:val="28"/>
          <w:szCs w:val="28"/>
          <w:rtl/>
          <w:lang w:bidi="ar-SA"/>
        </w:rPr>
        <w:t xml:space="preserve">در پاره‌بندی تئاترهای ملی ،بلکه در یک </w:t>
      </w:r>
      <w:r w:rsidR="00CD277C">
        <w:rPr>
          <w:rFonts w:cs="B Nazanin" w:hint="cs"/>
          <w:b/>
          <w:sz w:val="28"/>
          <w:szCs w:val="28"/>
          <w:rtl/>
          <w:lang w:bidi="ar-SA"/>
        </w:rPr>
        <w:t>جاذبه‌ی نیرومند و واحد.</w:t>
      </w:r>
    </w:p>
    <w:p w:rsidR="00134D05" w:rsidRDefault="00CD277C" w:rsidP="00134D05">
      <w:pPr>
        <w:bidi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  <w:rtl/>
          <w:lang w:bidi="ar-SA"/>
        </w:rPr>
        <w:t xml:space="preserve">دو اینکه برخی معتقدند که تئاتر وقتی </w:t>
      </w:r>
      <w:r w:rsidR="007231D0">
        <w:rPr>
          <w:rFonts w:cs="B Nazanin" w:hint="cs"/>
          <w:b/>
          <w:sz w:val="28"/>
          <w:szCs w:val="28"/>
          <w:rtl/>
          <w:lang w:bidi="ar-SA"/>
        </w:rPr>
        <w:t xml:space="preserve">می‌تواند جهان‌شمول </w:t>
      </w:r>
      <w:r w:rsidR="000734E8">
        <w:rPr>
          <w:rFonts w:cs="B Nazanin" w:hint="cs"/>
          <w:b/>
          <w:sz w:val="28"/>
          <w:szCs w:val="28"/>
          <w:rtl/>
          <w:lang w:bidi="ar-SA"/>
        </w:rPr>
        <w:t xml:space="preserve">شود که نه یک خصلت و هویت واحد </w:t>
      </w:r>
      <w:r w:rsidR="008D3D29">
        <w:rPr>
          <w:rFonts w:cs="B Nazanin" w:hint="cs"/>
          <w:b/>
          <w:sz w:val="28"/>
          <w:szCs w:val="28"/>
          <w:rtl/>
          <w:lang w:bidi="ar-SA"/>
        </w:rPr>
        <w:t xml:space="preserve">،بلکه از ترکیب تئاترهای ملی با ویژگی‌های </w:t>
      </w:r>
      <w:r w:rsidR="00B47B25">
        <w:rPr>
          <w:rFonts w:cs="B Nazanin" w:hint="cs"/>
          <w:b/>
          <w:sz w:val="28"/>
          <w:szCs w:val="28"/>
          <w:rtl/>
          <w:lang w:bidi="ar-SA"/>
        </w:rPr>
        <w:t xml:space="preserve">معین و تعریف شده‌ی </w:t>
      </w:r>
      <w:r w:rsidR="006826BF">
        <w:rPr>
          <w:rFonts w:cs="B Nazanin" w:hint="cs"/>
          <w:b/>
          <w:sz w:val="28"/>
          <w:szCs w:val="28"/>
          <w:rtl/>
          <w:lang w:bidi="ar-SA"/>
        </w:rPr>
        <w:t xml:space="preserve">علمی به وجود آمده باشد،مهم‌تر این که </w:t>
      </w:r>
      <w:r w:rsidR="003D42F3">
        <w:rPr>
          <w:rFonts w:cs="B Nazanin" w:hint="cs"/>
          <w:b/>
          <w:sz w:val="28"/>
          <w:szCs w:val="28"/>
          <w:rtl/>
          <w:lang w:bidi="ar-SA"/>
        </w:rPr>
        <w:t xml:space="preserve">به شکل انفکاک‌ناپذیری بازگو کننده‌ی عمده‌ترین </w:t>
      </w:r>
      <w:r w:rsidR="00B64E56">
        <w:rPr>
          <w:rFonts w:cs="B Nazanin" w:hint="cs"/>
          <w:b/>
          <w:sz w:val="28"/>
          <w:szCs w:val="28"/>
          <w:rtl/>
          <w:lang w:bidi="ar-SA"/>
        </w:rPr>
        <w:t xml:space="preserve">مسائل و مشکلات قومی </w:t>
      </w:r>
      <w:r w:rsidR="0067315D">
        <w:rPr>
          <w:rFonts w:cs="B Nazanin" w:hint="cs"/>
          <w:b/>
          <w:sz w:val="28"/>
          <w:szCs w:val="28"/>
          <w:rtl/>
          <w:lang w:bidi="ar-SA"/>
        </w:rPr>
        <w:t xml:space="preserve">خود در یک سرزمین واحد باشد؛این تئاتر باید نمایانگر </w:t>
      </w:r>
      <w:r w:rsidR="009C2732">
        <w:rPr>
          <w:rFonts w:cs="B Nazanin" w:hint="cs"/>
          <w:b/>
          <w:sz w:val="28"/>
          <w:szCs w:val="28"/>
          <w:rtl/>
          <w:lang w:bidi="ar-SA"/>
        </w:rPr>
        <w:t xml:space="preserve">مصایب ،شادی،مشکلات </w:t>
      </w:r>
      <w:r w:rsidR="00134D05">
        <w:rPr>
          <w:rFonts w:cs="B Nazanin" w:hint="cs"/>
          <w:b/>
          <w:sz w:val="28"/>
          <w:szCs w:val="28"/>
          <w:rtl/>
          <w:lang w:bidi="ar-SA"/>
        </w:rPr>
        <w:t xml:space="preserve">و بغرنجی‌های یک ملت بتا هویت مشخص باشد،هویتی که </w:t>
      </w:r>
      <w:r w:rsidR="00A10C10">
        <w:rPr>
          <w:rFonts w:cs="B Nazanin" w:hint="cs"/>
          <w:b/>
          <w:sz w:val="28"/>
          <w:szCs w:val="28"/>
          <w:rtl/>
          <w:lang w:bidi="ar-SA"/>
        </w:rPr>
        <w:t xml:space="preserve">پیوند ناگسستنی با آداب و رسوم و باورها و مناسک قومی </w:t>
      </w:r>
      <w:r w:rsidR="00BE3B19">
        <w:rPr>
          <w:rFonts w:cs="B Nazanin" w:hint="cs"/>
          <w:b/>
          <w:sz w:val="28"/>
          <w:szCs w:val="28"/>
          <w:rtl/>
          <w:lang w:bidi="ar-SA"/>
        </w:rPr>
        <w:t xml:space="preserve">و پس‌زمینه‌ی تتاریخی،ساختارهای اجتماعی </w:t>
      </w:r>
      <w:r w:rsidR="00DC0FE0">
        <w:rPr>
          <w:rFonts w:cs="B Nazanin" w:hint="cs"/>
          <w:b/>
          <w:sz w:val="28"/>
          <w:szCs w:val="28"/>
          <w:rtl/>
          <w:lang w:bidi="ar-SA"/>
        </w:rPr>
        <w:t>،سیاست و بافت اقتصادی خود باشد.</w:t>
      </w:r>
    </w:p>
    <w:p w:rsidR="00DC0FE0" w:rsidRDefault="00DC0FE0" w:rsidP="00DC0FE0">
      <w:pPr>
        <w:bidi/>
        <w:rPr>
          <w:rFonts w:cs="B Nazanin"/>
          <w:b/>
          <w:sz w:val="28"/>
          <w:szCs w:val="28"/>
          <w:rtl/>
          <w:lang w:bidi="ar-SA"/>
        </w:rPr>
      </w:pPr>
    </w:p>
    <w:p w:rsidR="00DC0FE0" w:rsidRDefault="00DC0FE0" w:rsidP="00DC0FE0">
      <w:pPr>
        <w:bidi/>
        <w:rPr>
          <w:rFonts w:cs="B Nazanin" w:hint="cs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  <w:rtl/>
          <w:lang w:bidi="ar-SA"/>
        </w:rPr>
        <w:t>منابع:</w:t>
      </w:r>
    </w:p>
    <w:p w:rsidR="0035292B" w:rsidRPr="0035292B" w:rsidRDefault="002218EC" w:rsidP="00980F95">
      <w:pPr>
        <w:bidi/>
        <w:jc w:val="right"/>
        <w:rPr>
          <w:rFonts w:cs="B Nazanin"/>
          <w:b/>
          <w:sz w:val="28"/>
          <w:szCs w:val="28"/>
          <w:rtl/>
          <w:lang w:bidi="ar-SA"/>
        </w:rPr>
      </w:pPr>
      <w:r>
        <w:rPr>
          <w:rFonts w:cs="B Nazanin" w:hint="cs"/>
          <w:b/>
          <w:sz w:val="28"/>
          <w:szCs w:val="28"/>
        </w:rPr>
        <w:t>*</w:t>
      </w:r>
      <w:proofErr w:type="spellStart"/>
      <w:r w:rsidR="0035292B" w:rsidRPr="0035292B">
        <w:rPr>
          <w:rFonts w:cs="B Nazanin"/>
          <w:b/>
          <w:sz w:val="28"/>
          <w:szCs w:val="28"/>
          <w:lang w:bidi="ar-SA"/>
        </w:rPr>
        <w:t>Calame</w:t>
      </w:r>
      <w:proofErr w:type="spellEnd"/>
      <w:r w:rsidR="0035292B" w:rsidRPr="0035292B">
        <w:rPr>
          <w:rFonts w:cs="B Nazanin"/>
          <w:b/>
          <w:sz w:val="28"/>
          <w:szCs w:val="28"/>
          <w:lang w:bidi="ar-SA"/>
        </w:rPr>
        <w:t xml:space="preserve">, Cl., 1991, </w:t>
      </w:r>
      <w:r w:rsidR="0035292B" w:rsidRPr="0035292B">
        <w:rPr>
          <w:rFonts w:cs="B Nazanin"/>
          <w:b/>
          <w:sz w:val="28"/>
          <w:szCs w:val="28"/>
          <w:lang w:bidi="ar-SA"/>
        </w:rPr>
        <w:t>« </w:t>
      </w:r>
      <w:proofErr w:type="spellStart"/>
      <w:r w:rsidR="0035292B" w:rsidRPr="0035292B">
        <w:rPr>
          <w:rFonts w:cs="B Nazanin"/>
          <w:b/>
          <w:sz w:val="28"/>
          <w:szCs w:val="28"/>
          <w:lang w:bidi="ar-SA"/>
        </w:rPr>
        <w:t>Mythe</w:t>
      </w:r>
      <w:proofErr w:type="spellEnd"/>
      <w:r w:rsidR="0035292B" w:rsidRPr="0035292B">
        <w:rPr>
          <w:rFonts w:cs="B Nazanin"/>
          <w:b/>
          <w:sz w:val="28"/>
          <w:szCs w:val="28"/>
          <w:lang w:bidi="ar-SA"/>
        </w:rPr>
        <w:t> »</w:t>
      </w:r>
      <w:r w:rsidR="0035292B" w:rsidRPr="0035292B">
        <w:rPr>
          <w:rFonts w:cs="B Nazanin"/>
          <w:b/>
          <w:sz w:val="28"/>
          <w:szCs w:val="28"/>
          <w:lang w:bidi="ar-SA"/>
        </w:rPr>
        <w:t xml:space="preserve"> et </w:t>
      </w:r>
      <w:r w:rsidR="0035292B" w:rsidRPr="0035292B">
        <w:rPr>
          <w:rFonts w:cs="B Nazanin"/>
          <w:b/>
          <w:sz w:val="28"/>
          <w:szCs w:val="28"/>
          <w:lang w:bidi="ar-SA"/>
        </w:rPr>
        <w:t>« </w:t>
      </w:r>
      <w:r w:rsidR="0035292B" w:rsidRPr="0035292B">
        <w:rPr>
          <w:rFonts w:cs="B Nazanin"/>
          <w:b/>
          <w:sz w:val="28"/>
          <w:szCs w:val="28"/>
          <w:lang w:bidi="ar-SA"/>
        </w:rPr>
        <w:t>rite</w:t>
      </w:r>
      <w:r w:rsidR="0035292B" w:rsidRPr="0035292B">
        <w:rPr>
          <w:rFonts w:cs="B Nazanin"/>
          <w:b/>
          <w:sz w:val="28"/>
          <w:szCs w:val="28"/>
          <w:lang w:bidi="ar-SA"/>
        </w:rPr>
        <w:t> »</w:t>
      </w:r>
      <w:r w:rsidR="0035292B" w:rsidRPr="0035292B">
        <w:rPr>
          <w:rFonts w:cs="B Nazanin"/>
          <w:b/>
          <w:sz w:val="28"/>
          <w:szCs w:val="28"/>
          <w:lang w:bidi="ar-SA"/>
        </w:rPr>
        <w:t xml:space="preserve"> </w:t>
      </w:r>
      <w:proofErr w:type="spellStart"/>
      <w:r w:rsidR="0035292B" w:rsidRPr="0035292B">
        <w:rPr>
          <w:rFonts w:cs="B Nazanin"/>
          <w:b/>
          <w:sz w:val="28"/>
          <w:szCs w:val="28"/>
          <w:lang w:bidi="ar-SA"/>
        </w:rPr>
        <w:t>en</w:t>
      </w:r>
      <w:proofErr w:type="spellEnd"/>
      <w:r w:rsidR="0035292B" w:rsidRPr="0035292B">
        <w:rPr>
          <w:rFonts w:cs="B Nazanin"/>
          <w:b/>
          <w:sz w:val="28"/>
          <w:szCs w:val="28"/>
          <w:lang w:bidi="ar-SA"/>
        </w:rPr>
        <w:t xml:space="preserve"> </w:t>
      </w:r>
      <w:proofErr w:type="spellStart"/>
      <w:r w:rsidR="0035292B" w:rsidRPr="0035292B">
        <w:rPr>
          <w:rFonts w:cs="B Nazanin"/>
          <w:b/>
          <w:sz w:val="28"/>
          <w:szCs w:val="28"/>
          <w:lang w:bidi="ar-SA"/>
        </w:rPr>
        <w:t>Gr</w:t>
      </w:r>
      <w:r w:rsidR="0035292B" w:rsidRPr="0035292B">
        <w:rPr>
          <w:rFonts w:cs="B Nazanin"/>
          <w:b/>
          <w:sz w:val="28"/>
          <w:szCs w:val="28"/>
          <w:lang w:bidi="ar-SA"/>
        </w:rPr>
        <w:t>è</w:t>
      </w:r>
      <w:r w:rsidR="0035292B" w:rsidRPr="0035292B">
        <w:rPr>
          <w:rFonts w:cs="B Nazanin"/>
          <w:b/>
          <w:sz w:val="28"/>
          <w:szCs w:val="28"/>
          <w:lang w:bidi="ar-SA"/>
        </w:rPr>
        <w:t>ce</w:t>
      </w:r>
      <w:proofErr w:type="spellEnd"/>
      <w:r w:rsidR="0035292B" w:rsidRPr="0035292B">
        <w:rPr>
          <w:rFonts w:cs="B Nazanin"/>
          <w:b/>
          <w:sz w:val="28"/>
          <w:szCs w:val="28"/>
          <w:lang w:bidi="ar-SA"/>
        </w:rPr>
        <w:t> </w:t>
      </w:r>
      <w:r w:rsidR="0035292B" w:rsidRPr="0035292B">
        <w:rPr>
          <w:rFonts w:cs="B Nazanin"/>
          <w:b/>
          <w:sz w:val="28"/>
          <w:szCs w:val="28"/>
          <w:lang w:bidi="ar-SA"/>
        </w:rPr>
        <w:t xml:space="preserve">: des </w:t>
      </w:r>
      <w:proofErr w:type="spellStart"/>
      <w:r w:rsidR="0035292B" w:rsidRPr="0035292B">
        <w:rPr>
          <w:rFonts w:cs="B Nazanin"/>
          <w:b/>
          <w:sz w:val="28"/>
          <w:szCs w:val="28"/>
          <w:lang w:bidi="ar-SA"/>
        </w:rPr>
        <w:t>cat</w:t>
      </w:r>
      <w:r w:rsidR="0035292B" w:rsidRPr="0035292B">
        <w:rPr>
          <w:rFonts w:cs="B Nazanin"/>
          <w:b/>
          <w:sz w:val="28"/>
          <w:szCs w:val="28"/>
          <w:lang w:bidi="ar-SA"/>
        </w:rPr>
        <w:t>é</w:t>
      </w:r>
      <w:r w:rsidR="0035292B" w:rsidRPr="0035292B">
        <w:rPr>
          <w:rFonts w:cs="B Nazanin"/>
          <w:b/>
          <w:sz w:val="28"/>
          <w:szCs w:val="28"/>
          <w:lang w:bidi="ar-SA"/>
        </w:rPr>
        <w:t>gories</w:t>
      </w:r>
      <w:proofErr w:type="spellEnd"/>
      <w:r w:rsidR="0035292B" w:rsidRPr="0035292B">
        <w:rPr>
          <w:rFonts w:cs="B Nazanin"/>
          <w:b/>
          <w:sz w:val="28"/>
          <w:szCs w:val="28"/>
          <w:lang w:bidi="ar-SA"/>
        </w:rPr>
        <w:t xml:space="preserve"> </w:t>
      </w:r>
      <w:proofErr w:type="spellStart"/>
      <w:r w:rsidR="0035292B" w:rsidRPr="0035292B">
        <w:rPr>
          <w:rFonts w:cs="B Nazanin"/>
          <w:b/>
          <w:sz w:val="28"/>
          <w:szCs w:val="28"/>
          <w:lang w:bidi="ar-SA"/>
        </w:rPr>
        <w:t>indig</w:t>
      </w:r>
      <w:r w:rsidR="0035292B" w:rsidRPr="0035292B">
        <w:rPr>
          <w:rFonts w:cs="B Nazanin"/>
          <w:b/>
          <w:sz w:val="28"/>
          <w:szCs w:val="28"/>
          <w:lang w:bidi="ar-SA"/>
        </w:rPr>
        <w:t>è</w:t>
      </w:r>
      <w:r w:rsidR="0035292B" w:rsidRPr="0035292B">
        <w:rPr>
          <w:rFonts w:cs="B Nazanin"/>
          <w:b/>
          <w:sz w:val="28"/>
          <w:szCs w:val="28"/>
          <w:lang w:bidi="ar-SA"/>
        </w:rPr>
        <w:t>nes</w:t>
      </w:r>
      <w:proofErr w:type="spellEnd"/>
      <w:r w:rsidR="0035292B" w:rsidRPr="0035292B">
        <w:rPr>
          <w:rFonts w:cs="B Nazanin"/>
          <w:b/>
          <w:sz w:val="28"/>
          <w:szCs w:val="28"/>
          <w:lang w:bidi="ar-SA"/>
        </w:rPr>
        <w:t> </w:t>
      </w:r>
      <w:r w:rsidR="0035292B" w:rsidRPr="0035292B">
        <w:rPr>
          <w:rFonts w:cs="B Nazanin"/>
          <w:b/>
          <w:sz w:val="28"/>
          <w:szCs w:val="28"/>
          <w:lang w:bidi="ar-SA"/>
        </w:rPr>
        <w:t xml:space="preserve">? </w:t>
      </w:r>
      <w:proofErr w:type="spellStart"/>
      <w:r w:rsidR="0035292B" w:rsidRPr="0035292B">
        <w:rPr>
          <w:rFonts w:cs="B Nazanin"/>
          <w:b/>
          <w:sz w:val="28"/>
          <w:szCs w:val="28"/>
          <w:lang w:bidi="ar-SA"/>
        </w:rPr>
        <w:t>Kernos</w:t>
      </w:r>
      <w:proofErr w:type="spellEnd"/>
      <w:r w:rsidR="0035292B" w:rsidRPr="0035292B">
        <w:rPr>
          <w:rFonts w:cs="B Nazanin"/>
          <w:b/>
          <w:sz w:val="28"/>
          <w:szCs w:val="28"/>
          <w:lang w:bidi="ar-SA"/>
        </w:rPr>
        <w:t>, 4, p.</w:t>
      </w:r>
      <w:r w:rsidR="0035292B" w:rsidRPr="0035292B">
        <w:rPr>
          <w:rFonts w:cs="B Nazanin"/>
          <w:b/>
          <w:sz w:val="28"/>
          <w:szCs w:val="28"/>
          <w:lang w:bidi="ar-SA"/>
        </w:rPr>
        <w:t> </w:t>
      </w:r>
      <w:r w:rsidR="0035292B" w:rsidRPr="0035292B">
        <w:rPr>
          <w:rFonts w:cs="B Nazanin"/>
          <w:b/>
          <w:sz w:val="28"/>
          <w:szCs w:val="28"/>
          <w:lang w:bidi="ar-SA"/>
        </w:rPr>
        <w:t>179-204</w:t>
      </w:r>
      <w:r w:rsidR="0035292B" w:rsidRPr="0035292B">
        <w:rPr>
          <w:rFonts w:cs="B Nazanin"/>
          <w:b/>
          <w:sz w:val="28"/>
          <w:szCs w:val="28"/>
          <w:rtl/>
          <w:lang w:bidi="ar-SA"/>
        </w:rPr>
        <w:t>.</w:t>
      </w:r>
    </w:p>
    <w:p w:rsidR="00392674" w:rsidRDefault="00392674" w:rsidP="005F58F9">
      <w:pPr>
        <w:bidi/>
        <w:rPr>
          <w:rFonts w:cs="B Nazanin"/>
          <w:b/>
          <w:sz w:val="28"/>
          <w:szCs w:val="28"/>
          <w:rtl/>
          <w:lang w:bidi="ar-SA"/>
        </w:rPr>
      </w:pPr>
    </w:p>
    <w:p w:rsidR="0086491C" w:rsidRDefault="001345AC" w:rsidP="00980F95">
      <w:pPr>
        <w:bidi/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</w:rPr>
        <w:t>*</w:t>
      </w:r>
      <w:proofErr w:type="spellStart"/>
      <w:r w:rsidR="0086491C" w:rsidRPr="0086491C">
        <w:rPr>
          <w:rFonts w:cs="B Nazanin"/>
          <w:sz w:val="28"/>
          <w:szCs w:val="28"/>
        </w:rPr>
        <w:t>Brouillet</w:t>
      </w:r>
      <w:proofErr w:type="spellEnd"/>
      <w:r w:rsidR="0086491C" w:rsidRPr="0086491C">
        <w:rPr>
          <w:rFonts w:cs="B Nazanin"/>
          <w:sz w:val="28"/>
          <w:szCs w:val="28"/>
        </w:rPr>
        <w:t xml:space="preserve">, M., 2016, Des chants </w:t>
      </w:r>
      <w:proofErr w:type="spellStart"/>
      <w:r w:rsidR="0086491C" w:rsidRPr="0086491C">
        <w:rPr>
          <w:rFonts w:cs="B Nazanin"/>
          <w:sz w:val="28"/>
          <w:szCs w:val="28"/>
        </w:rPr>
        <w:t>en</w:t>
      </w:r>
      <w:proofErr w:type="spellEnd"/>
      <w:r w:rsidR="0086491C" w:rsidRPr="0086491C">
        <w:rPr>
          <w:rFonts w:cs="B Nazanin"/>
          <w:sz w:val="28"/>
          <w:szCs w:val="28"/>
        </w:rPr>
        <w:t xml:space="preserve"> </w:t>
      </w:r>
      <w:proofErr w:type="spellStart"/>
      <w:r w:rsidR="0086491C" w:rsidRPr="0086491C">
        <w:rPr>
          <w:rFonts w:cs="B Nazanin"/>
          <w:sz w:val="28"/>
          <w:szCs w:val="28"/>
        </w:rPr>
        <w:t>partage</w:t>
      </w:r>
      <w:proofErr w:type="spellEnd"/>
      <w:r w:rsidR="0086491C" w:rsidRPr="0086491C">
        <w:rPr>
          <w:rFonts w:cs="B Nazanin"/>
          <w:sz w:val="28"/>
          <w:szCs w:val="28"/>
        </w:rPr>
        <w:t xml:space="preserve">. </w:t>
      </w:r>
      <w:proofErr w:type="spellStart"/>
      <w:r w:rsidR="0086491C" w:rsidRPr="0086491C">
        <w:rPr>
          <w:rFonts w:cs="B Nazanin"/>
          <w:sz w:val="28"/>
          <w:szCs w:val="28"/>
        </w:rPr>
        <w:t>L</w:t>
      </w:r>
      <w:r w:rsidR="0086491C" w:rsidRPr="0086491C">
        <w:rPr>
          <w:rFonts w:cs="B Nazanin"/>
          <w:sz w:val="28"/>
          <w:szCs w:val="28"/>
        </w:rPr>
        <w:t>’é</w:t>
      </w:r>
      <w:r w:rsidR="0086491C" w:rsidRPr="0086491C">
        <w:rPr>
          <w:rFonts w:cs="B Nazanin"/>
          <w:sz w:val="28"/>
          <w:szCs w:val="28"/>
        </w:rPr>
        <w:t>pop</w:t>
      </w:r>
      <w:r w:rsidR="0086491C" w:rsidRPr="0086491C">
        <w:rPr>
          <w:rFonts w:cs="B Nazanin"/>
          <w:sz w:val="28"/>
          <w:szCs w:val="28"/>
        </w:rPr>
        <w:t>é</w:t>
      </w:r>
      <w:r w:rsidR="0086491C" w:rsidRPr="0086491C">
        <w:rPr>
          <w:rFonts w:cs="B Nazanin"/>
          <w:sz w:val="28"/>
          <w:szCs w:val="28"/>
        </w:rPr>
        <w:t>e</w:t>
      </w:r>
      <w:proofErr w:type="spellEnd"/>
      <w:r w:rsidR="0086491C" w:rsidRPr="0086491C">
        <w:rPr>
          <w:rFonts w:cs="B Nazanin"/>
          <w:sz w:val="28"/>
          <w:szCs w:val="28"/>
        </w:rPr>
        <w:t xml:space="preserve"> </w:t>
      </w:r>
      <w:proofErr w:type="spellStart"/>
      <w:r w:rsidR="0086491C" w:rsidRPr="0086491C">
        <w:rPr>
          <w:rFonts w:cs="B Nazanin"/>
          <w:sz w:val="28"/>
          <w:szCs w:val="28"/>
        </w:rPr>
        <w:t>hom</w:t>
      </w:r>
      <w:r w:rsidR="0086491C" w:rsidRPr="0086491C">
        <w:rPr>
          <w:rFonts w:cs="B Nazanin"/>
          <w:sz w:val="28"/>
          <w:szCs w:val="28"/>
        </w:rPr>
        <w:t>é</w:t>
      </w:r>
      <w:r w:rsidR="0086491C" w:rsidRPr="0086491C">
        <w:rPr>
          <w:rFonts w:cs="B Nazanin"/>
          <w:sz w:val="28"/>
          <w:szCs w:val="28"/>
        </w:rPr>
        <w:t>rique</w:t>
      </w:r>
      <w:proofErr w:type="spellEnd"/>
      <w:r w:rsidR="0086491C" w:rsidRPr="0086491C">
        <w:rPr>
          <w:rFonts w:cs="B Nazanin"/>
          <w:sz w:val="28"/>
          <w:szCs w:val="28"/>
        </w:rPr>
        <w:t xml:space="preserve"> </w:t>
      </w:r>
      <w:proofErr w:type="spellStart"/>
      <w:r w:rsidR="0086491C" w:rsidRPr="0086491C">
        <w:rPr>
          <w:rFonts w:cs="B Nazanin"/>
          <w:sz w:val="28"/>
          <w:szCs w:val="28"/>
        </w:rPr>
        <w:t>comme</w:t>
      </w:r>
      <w:proofErr w:type="spellEnd"/>
      <w:r w:rsidR="0086491C" w:rsidRPr="0086491C">
        <w:rPr>
          <w:rFonts w:cs="B Nazanin"/>
          <w:sz w:val="28"/>
          <w:szCs w:val="28"/>
        </w:rPr>
        <w:t xml:space="preserve"> </w:t>
      </w:r>
      <w:proofErr w:type="spellStart"/>
      <w:r w:rsidR="0086491C" w:rsidRPr="0086491C">
        <w:rPr>
          <w:rFonts w:cs="B Nazanin"/>
          <w:sz w:val="28"/>
          <w:szCs w:val="28"/>
        </w:rPr>
        <w:t>exp</w:t>
      </w:r>
      <w:r w:rsidR="0086491C" w:rsidRPr="0086491C">
        <w:rPr>
          <w:rFonts w:cs="B Nazanin"/>
          <w:sz w:val="28"/>
          <w:szCs w:val="28"/>
        </w:rPr>
        <w:t>é</w:t>
      </w:r>
      <w:r w:rsidR="0086491C" w:rsidRPr="0086491C">
        <w:rPr>
          <w:rFonts w:cs="B Nazanin"/>
          <w:sz w:val="28"/>
          <w:szCs w:val="28"/>
        </w:rPr>
        <w:t>rience</w:t>
      </w:r>
      <w:proofErr w:type="spellEnd"/>
      <w:r w:rsidR="0086491C" w:rsidRPr="0086491C">
        <w:rPr>
          <w:rFonts w:cs="B Nazanin"/>
          <w:sz w:val="28"/>
          <w:szCs w:val="28"/>
        </w:rPr>
        <w:t xml:space="preserve"> </w:t>
      </w:r>
      <w:proofErr w:type="spellStart"/>
      <w:r w:rsidR="0086491C" w:rsidRPr="0086491C">
        <w:rPr>
          <w:rFonts w:cs="B Nazanin"/>
          <w:sz w:val="28"/>
          <w:szCs w:val="28"/>
        </w:rPr>
        <w:t>religieuse</w:t>
      </w:r>
      <w:proofErr w:type="spellEnd"/>
      <w:r w:rsidR="0086491C" w:rsidRPr="0086491C">
        <w:rPr>
          <w:rFonts w:cs="B Nazanin"/>
          <w:sz w:val="28"/>
          <w:szCs w:val="28"/>
        </w:rPr>
        <w:t xml:space="preserve">, </w:t>
      </w:r>
      <w:proofErr w:type="spellStart"/>
      <w:r w:rsidR="0086491C" w:rsidRPr="0086491C">
        <w:rPr>
          <w:rFonts w:cs="B Nazanin"/>
          <w:sz w:val="28"/>
          <w:szCs w:val="28"/>
        </w:rPr>
        <w:t>Th</w:t>
      </w:r>
      <w:r w:rsidR="0086491C" w:rsidRPr="0086491C">
        <w:rPr>
          <w:rFonts w:cs="B Nazanin"/>
          <w:sz w:val="28"/>
          <w:szCs w:val="28"/>
        </w:rPr>
        <w:t>è</w:t>
      </w:r>
      <w:r w:rsidR="0086491C" w:rsidRPr="0086491C">
        <w:rPr>
          <w:rFonts w:cs="B Nazanin"/>
          <w:sz w:val="28"/>
          <w:szCs w:val="28"/>
        </w:rPr>
        <w:t>se</w:t>
      </w:r>
      <w:proofErr w:type="spellEnd"/>
      <w:r w:rsidR="0086491C" w:rsidRPr="0086491C">
        <w:rPr>
          <w:rFonts w:cs="B Nazanin"/>
          <w:sz w:val="28"/>
          <w:szCs w:val="28"/>
        </w:rPr>
        <w:t xml:space="preserve"> de </w:t>
      </w:r>
      <w:proofErr w:type="spellStart"/>
      <w:r w:rsidR="0086491C" w:rsidRPr="0086491C">
        <w:rPr>
          <w:rFonts w:cs="B Nazanin"/>
          <w:sz w:val="28"/>
          <w:szCs w:val="28"/>
        </w:rPr>
        <w:t>doctorat</w:t>
      </w:r>
      <w:proofErr w:type="spellEnd"/>
      <w:r w:rsidR="0086491C" w:rsidRPr="0086491C">
        <w:rPr>
          <w:rFonts w:cs="B Nazanin"/>
          <w:sz w:val="28"/>
          <w:szCs w:val="28"/>
        </w:rPr>
        <w:t>, EHESS, Paris</w:t>
      </w:r>
      <w:r w:rsidR="0086491C" w:rsidRPr="0086491C">
        <w:rPr>
          <w:rFonts w:cs="B Nazanin"/>
          <w:sz w:val="28"/>
          <w:szCs w:val="28"/>
          <w:rtl/>
        </w:rPr>
        <w:t>.</w:t>
      </w:r>
    </w:p>
    <w:p w:rsidR="00994ECA" w:rsidRDefault="001345AC" w:rsidP="00980F95">
      <w:pPr>
        <w:jc w:val="both"/>
        <w:rPr>
          <w:rtl/>
        </w:rPr>
      </w:pPr>
      <w:r>
        <w:rPr>
          <w:rFonts w:hint="cs"/>
        </w:rPr>
        <w:t>*</w:t>
      </w:r>
      <w:proofErr w:type="spellStart"/>
      <w:r w:rsidR="003A053C" w:rsidRPr="003A053C">
        <w:t>Gernet</w:t>
      </w:r>
      <w:proofErr w:type="spellEnd"/>
      <w:r w:rsidR="003A053C" w:rsidRPr="003A053C">
        <w:t xml:space="preserve">, L., 1968, Anthropologie de la </w:t>
      </w:r>
      <w:proofErr w:type="spellStart"/>
      <w:r w:rsidR="003A053C" w:rsidRPr="003A053C">
        <w:t>Gr</w:t>
      </w:r>
      <w:r w:rsidR="003A053C" w:rsidRPr="003A053C">
        <w:t>è</w:t>
      </w:r>
      <w:r w:rsidR="003A053C" w:rsidRPr="003A053C">
        <w:t>ce</w:t>
      </w:r>
      <w:proofErr w:type="spellEnd"/>
      <w:r w:rsidR="003A053C" w:rsidRPr="003A053C">
        <w:t xml:space="preserve"> </w:t>
      </w:r>
      <w:proofErr w:type="spellStart"/>
      <w:r w:rsidR="003A053C" w:rsidRPr="003A053C">
        <w:t>ancienne</w:t>
      </w:r>
      <w:proofErr w:type="spellEnd"/>
      <w:r w:rsidR="003A053C" w:rsidRPr="003A053C">
        <w:t>, Paris.</w:t>
      </w:r>
    </w:p>
    <w:p w:rsidR="00B10269" w:rsidRDefault="00B10269" w:rsidP="00980F95">
      <w:pPr>
        <w:jc w:val="both"/>
        <w:rPr>
          <w:rtl/>
        </w:rPr>
      </w:pPr>
      <w:r>
        <w:rPr>
          <w:rFonts w:hint="cs"/>
          <w:rtl/>
        </w:rPr>
        <w:t>*</w:t>
      </w:r>
      <w:r w:rsidRPr="00B10269">
        <w:t>TH</w:t>
      </w:r>
      <w:r w:rsidRPr="00B10269">
        <w:t>ÉÂ</w:t>
      </w:r>
      <w:r w:rsidRPr="00B10269">
        <w:t>TRE POPULAIRE, IMMIGRATION, INT</w:t>
      </w:r>
      <w:r w:rsidRPr="00B10269">
        <w:t>É</w:t>
      </w:r>
      <w:r w:rsidRPr="00B10269">
        <w:t>GRATION ET IDENTIT</w:t>
      </w:r>
      <w:r w:rsidRPr="00B10269">
        <w:t>É</w:t>
      </w:r>
      <w:r w:rsidRPr="00B10269">
        <w:t xml:space="preserve"> NATIONALE</w:t>
      </w:r>
      <w:r w:rsidRPr="00B10269">
        <w:t>…</w:t>
      </w:r>
      <w:proofErr w:type="spellStart"/>
      <w:r w:rsidR="002E5CAB" w:rsidRPr="002E5CAB">
        <w:t>B</w:t>
      </w:r>
      <w:r w:rsidR="002E5CAB" w:rsidRPr="002E5CAB">
        <w:t>é</w:t>
      </w:r>
      <w:r w:rsidR="002E5CAB" w:rsidRPr="002E5CAB">
        <w:t>r</w:t>
      </w:r>
      <w:r w:rsidR="002E5CAB" w:rsidRPr="002E5CAB">
        <w:t>é</w:t>
      </w:r>
      <w:r w:rsidR="002E5CAB" w:rsidRPr="002E5CAB">
        <w:t>nice</w:t>
      </w:r>
      <w:proofErr w:type="spellEnd"/>
      <w:r w:rsidR="002E5CAB" w:rsidRPr="002E5CAB">
        <w:t xml:space="preserve"> </w:t>
      </w:r>
      <w:proofErr w:type="spellStart"/>
      <w:r w:rsidR="002E5CAB" w:rsidRPr="002E5CAB">
        <w:t>Hamidi</w:t>
      </w:r>
      <w:proofErr w:type="spellEnd"/>
      <w:r w:rsidR="002E5CAB" w:rsidRPr="002E5CAB">
        <w:t>-Kim</w:t>
      </w:r>
      <w:r w:rsidR="002E5CAB">
        <w:t>…</w:t>
      </w:r>
    </w:p>
    <w:p w:rsidR="002E5CAB" w:rsidRDefault="008D681D" w:rsidP="00980F95">
      <w:pPr>
        <w:jc w:val="both"/>
        <w:rPr>
          <w:rtl/>
        </w:rPr>
      </w:pPr>
      <w:hyperlink r:id="rId6" w:history="1">
        <w:r w:rsidRPr="00153E37">
          <w:rPr>
            <w:rStyle w:val="afc"/>
          </w:rPr>
          <w:t>https://www.cairn.info/revue-etudes-theatrales-2007-3-page-122.htm</w:t>
        </w:r>
      </w:hyperlink>
    </w:p>
    <w:p w:rsidR="008D681D" w:rsidRDefault="008D681D">
      <w:pPr>
        <w:rPr>
          <w:rtl/>
        </w:rPr>
      </w:pPr>
      <w:r>
        <w:rPr>
          <w:rFonts w:hint="cs"/>
          <w:rtl/>
        </w:rPr>
        <w:t>*</w:t>
      </w:r>
      <w:r w:rsidR="00FE69F5">
        <w:rPr>
          <w:rFonts w:hint="cs"/>
        </w:rPr>
        <w:t xml:space="preserve">The political art of </w:t>
      </w:r>
      <w:proofErr w:type="spellStart"/>
      <w:r w:rsidR="000F189B">
        <w:rPr>
          <w:rFonts w:hint="cs"/>
        </w:rPr>
        <w:t>greek</w:t>
      </w:r>
      <w:proofErr w:type="spellEnd"/>
      <w:r w:rsidR="000F189B">
        <w:rPr>
          <w:rFonts w:hint="cs"/>
        </w:rPr>
        <w:t xml:space="preserve"> </w:t>
      </w:r>
      <w:proofErr w:type="spellStart"/>
      <w:r w:rsidR="000F189B">
        <w:rPr>
          <w:rFonts w:hint="cs"/>
        </w:rPr>
        <w:t>tragedy,the</w:t>
      </w:r>
      <w:proofErr w:type="spellEnd"/>
      <w:r w:rsidR="000F189B">
        <w:rPr>
          <w:rFonts w:hint="cs"/>
        </w:rPr>
        <w:t xml:space="preserve"> </w:t>
      </w:r>
      <w:r w:rsidR="009F24A8">
        <w:rPr>
          <w:rFonts w:hint="cs"/>
        </w:rPr>
        <w:t xml:space="preserve">johns </w:t>
      </w:r>
      <w:proofErr w:type="spellStart"/>
      <w:r w:rsidR="009F24A8">
        <w:rPr>
          <w:rFonts w:hint="cs"/>
        </w:rPr>
        <w:t>hopkins</w:t>
      </w:r>
      <w:proofErr w:type="spellEnd"/>
      <w:r w:rsidR="009F24A8">
        <w:rPr>
          <w:rFonts w:hint="cs"/>
        </w:rPr>
        <w:t xml:space="preserve"> university </w:t>
      </w:r>
      <w:r w:rsidR="00235652">
        <w:rPr>
          <w:rFonts w:hint="cs"/>
        </w:rPr>
        <w:t>press,1993,</w:t>
      </w:r>
      <w:r w:rsidR="009B041F">
        <w:rPr>
          <w:rFonts w:hint="cs"/>
        </w:rPr>
        <w:t>meir,chritian</w:t>
      </w:r>
    </w:p>
    <w:p w:rsidR="009B041F" w:rsidRDefault="00E97B23">
      <w:pPr>
        <w:rPr>
          <w:rtl/>
        </w:rPr>
      </w:pPr>
      <w:r>
        <w:rPr>
          <w:rFonts w:hint="cs"/>
        </w:rPr>
        <w:lastRenderedPageBreak/>
        <w:t xml:space="preserve">*on </w:t>
      </w:r>
      <w:proofErr w:type="spellStart"/>
      <w:r>
        <w:rPr>
          <w:rFonts w:hint="cs"/>
        </w:rPr>
        <w:t>germans</w:t>
      </w:r>
      <w:proofErr w:type="spellEnd"/>
      <w:r>
        <w:rPr>
          <w:rFonts w:hint="cs"/>
        </w:rPr>
        <w:t xml:space="preserve"> and other </w:t>
      </w:r>
      <w:proofErr w:type="spellStart"/>
      <w:r w:rsidR="006178F4">
        <w:rPr>
          <w:rFonts w:hint="cs"/>
        </w:rPr>
        <w:t>greek</w:t>
      </w:r>
      <w:proofErr w:type="spellEnd"/>
      <w:r w:rsidR="006178F4">
        <w:rPr>
          <w:rFonts w:hint="cs"/>
        </w:rPr>
        <w:t>(</w:t>
      </w:r>
      <w:proofErr w:type="spellStart"/>
      <w:r w:rsidR="006178F4">
        <w:rPr>
          <w:rFonts w:hint="cs"/>
        </w:rPr>
        <w:t>tragdy</w:t>
      </w:r>
      <w:proofErr w:type="spellEnd"/>
      <w:r w:rsidR="006178F4">
        <w:rPr>
          <w:rFonts w:hint="cs"/>
        </w:rPr>
        <w:t xml:space="preserve"> </w:t>
      </w:r>
      <w:r w:rsidR="009F2CF6">
        <w:rPr>
          <w:rFonts w:hint="cs"/>
        </w:rPr>
        <w:t xml:space="preserve">and </w:t>
      </w:r>
      <w:proofErr w:type="spellStart"/>
      <w:r w:rsidR="009F2CF6">
        <w:rPr>
          <w:rFonts w:hint="cs"/>
        </w:rPr>
        <w:t>etical</w:t>
      </w:r>
      <w:proofErr w:type="spellEnd"/>
      <w:r w:rsidR="009F2CF6">
        <w:rPr>
          <w:rFonts w:hint="cs"/>
        </w:rPr>
        <w:t xml:space="preserve"> </w:t>
      </w:r>
      <w:proofErr w:type="spellStart"/>
      <w:r w:rsidR="009F2CF6">
        <w:rPr>
          <w:rFonts w:hint="cs"/>
        </w:rPr>
        <w:t>lif</w:t>
      </w:r>
      <w:proofErr w:type="spellEnd"/>
      <w:r w:rsidR="00A10A01">
        <w:rPr>
          <w:rFonts w:hint="cs"/>
        </w:rPr>
        <w:t>)</w:t>
      </w:r>
      <w:proofErr w:type="spellStart"/>
      <w:r w:rsidR="00404156">
        <w:rPr>
          <w:rFonts w:hint="cs"/>
        </w:rPr>
        <w:t>indiana</w:t>
      </w:r>
      <w:proofErr w:type="spellEnd"/>
      <w:r w:rsidR="00404156">
        <w:rPr>
          <w:rFonts w:hint="cs"/>
        </w:rPr>
        <w:t xml:space="preserve"> university</w:t>
      </w:r>
      <w:r w:rsidR="00A10A01">
        <w:rPr>
          <w:rFonts w:hint="cs"/>
        </w:rPr>
        <w:t xml:space="preserve"> press,</w:t>
      </w:r>
      <w:r w:rsidR="00815CF5">
        <w:rPr>
          <w:rFonts w:hint="cs"/>
        </w:rPr>
        <w:t>2001,J,schmidt,</w:t>
      </w:r>
      <w:r w:rsidR="00A91EDB">
        <w:rPr>
          <w:rFonts w:hint="cs"/>
        </w:rPr>
        <w:t>denis</w:t>
      </w:r>
    </w:p>
    <w:p w:rsidR="00A91EDB" w:rsidRDefault="00A91EDB">
      <w:pPr>
        <w:rPr>
          <w:rtl/>
        </w:rPr>
      </w:pPr>
      <w:r>
        <w:rPr>
          <w:rFonts w:hint="cs"/>
          <w:rtl/>
        </w:rPr>
        <w:t xml:space="preserve">*احمد </w:t>
      </w:r>
      <w:proofErr w:type="spellStart"/>
      <w:r>
        <w:rPr>
          <w:rFonts w:hint="cs"/>
          <w:rtl/>
        </w:rPr>
        <w:t>زاده،هاشم،از</w:t>
      </w:r>
      <w:proofErr w:type="spellEnd"/>
      <w:r>
        <w:rPr>
          <w:rFonts w:hint="cs"/>
          <w:rtl/>
        </w:rPr>
        <w:t xml:space="preserve"> رمان تا ملت،۱۳۹۷،ترجمه بختیار </w:t>
      </w:r>
      <w:proofErr w:type="spellStart"/>
      <w:r>
        <w:rPr>
          <w:rFonts w:hint="cs"/>
          <w:rtl/>
        </w:rPr>
        <w:t>سجادی،سقز</w:t>
      </w:r>
      <w:proofErr w:type="spellEnd"/>
      <w:r>
        <w:rPr>
          <w:rFonts w:hint="cs"/>
          <w:rtl/>
        </w:rPr>
        <w:t xml:space="preserve"> ،نشر </w:t>
      </w:r>
      <w:r w:rsidR="002D5925">
        <w:rPr>
          <w:rFonts w:hint="cs"/>
          <w:rtl/>
        </w:rPr>
        <w:t>،</w:t>
      </w:r>
      <w:proofErr w:type="spellStart"/>
      <w:r w:rsidR="002D5925">
        <w:rPr>
          <w:rFonts w:hint="cs"/>
          <w:rtl/>
        </w:rPr>
        <w:t>گوتار،انتشارات</w:t>
      </w:r>
      <w:proofErr w:type="spellEnd"/>
      <w:r w:rsidR="002D5925">
        <w:rPr>
          <w:rFonts w:hint="cs"/>
          <w:rtl/>
        </w:rPr>
        <w:t xml:space="preserve"> دانشگاه کردستان</w:t>
      </w:r>
    </w:p>
    <w:p w:rsidR="002D5925" w:rsidRDefault="002D5925">
      <w:pPr>
        <w:rPr>
          <w:rtl/>
        </w:rPr>
      </w:pPr>
      <w:r>
        <w:rPr>
          <w:rFonts w:hint="cs"/>
          <w:rtl/>
        </w:rPr>
        <w:t>*</w:t>
      </w:r>
      <w:r w:rsidR="00270B31">
        <w:rPr>
          <w:rFonts w:hint="cs"/>
          <w:rtl/>
        </w:rPr>
        <w:t xml:space="preserve">جوانمرد </w:t>
      </w:r>
      <w:proofErr w:type="spellStart"/>
      <w:r w:rsidR="00270B31">
        <w:rPr>
          <w:rFonts w:hint="cs"/>
          <w:rtl/>
        </w:rPr>
        <w:t>عباس،تئاتر،هویت</w:t>
      </w:r>
      <w:proofErr w:type="spellEnd"/>
      <w:r w:rsidR="00FE579F">
        <w:rPr>
          <w:rFonts w:hint="cs"/>
          <w:rtl/>
        </w:rPr>
        <w:t xml:space="preserve"> و نمایش ملی،۱۳۸۳،تهران نشر قطره</w:t>
      </w:r>
    </w:p>
    <w:p w:rsidR="00475169" w:rsidRDefault="007C6BCE">
      <w:pPr>
        <w:rPr>
          <w:rtl/>
        </w:rPr>
      </w:pPr>
      <w:proofErr w:type="spellStart"/>
      <w:r>
        <w:rPr>
          <w:rFonts w:hint="cs"/>
          <w:rtl/>
        </w:rPr>
        <w:t>رازیلی،فیلیپ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دیگران،تاریخ‌های</w:t>
      </w:r>
      <w:proofErr w:type="spellEnd"/>
      <w:r>
        <w:rPr>
          <w:rFonts w:hint="cs"/>
          <w:rtl/>
        </w:rPr>
        <w:t xml:space="preserve"> </w:t>
      </w:r>
      <w:r w:rsidR="004A363A">
        <w:rPr>
          <w:rFonts w:hint="cs"/>
          <w:rtl/>
        </w:rPr>
        <w:t xml:space="preserve">تئاتر،۱۳۹۴ترجمه مهدی نصرالله </w:t>
      </w:r>
      <w:proofErr w:type="spellStart"/>
      <w:r w:rsidR="004A363A">
        <w:rPr>
          <w:rFonts w:hint="cs"/>
          <w:rtl/>
        </w:rPr>
        <w:t>زاده،تهران</w:t>
      </w:r>
      <w:proofErr w:type="spellEnd"/>
      <w:r w:rsidR="004A363A">
        <w:rPr>
          <w:rFonts w:hint="cs"/>
          <w:rtl/>
        </w:rPr>
        <w:t xml:space="preserve"> نشر </w:t>
      </w:r>
      <w:proofErr w:type="spellStart"/>
      <w:r w:rsidR="004A363A">
        <w:rPr>
          <w:rFonts w:hint="cs"/>
          <w:rtl/>
        </w:rPr>
        <w:t>بیدگل</w:t>
      </w:r>
      <w:proofErr w:type="spellEnd"/>
    </w:p>
    <w:p w:rsidR="00994ECA" w:rsidRDefault="00D5563E">
      <w:pPr>
        <w:rPr>
          <w:rFonts w:hint="cs"/>
        </w:rPr>
      </w:pPr>
      <w:proofErr w:type="spellStart"/>
      <w:r>
        <w:rPr>
          <w:rFonts w:hint="cs"/>
          <w:rtl/>
        </w:rPr>
        <w:t>لوکاچ،گئورگ،نویسنده،نقد</w:t>
      </w:r>
      <w:proofErr w:type="spellEnd"/>
      <w:r>
        <w:rPr>
          <w:rFonts w:hint="cs"/>
          <w:rtl/>
        </w:rPr>
        <w:t xml:space="preserve"> و فرهنگ،۱۳۹۶،ترجمه اکبر </w:t>
      </w:r>
      <w:proofErr w:type="spellStart"/>
      <w:r>
        <w:rPr>
          <w:rFonts w:hint="cs"/>
          <w:rtl/>
        </w:rPr>
        <w:t>معصوم‌بیگی،تهران</w:t>
      </w:r>
      <w:proofErr w:type="spellEnd"/>
      <w:r>
        <w:rPr>
          <w:rFonts w:hint="cs"/>
          <w:rtl/>
        </w:rPr>
        <w:t xml:space="preserve"> انتشارات نگاه</w:t>
      </w:r>
    </w:p>
    <w:p w:rsidR="00D46B1A" w:rsidRDefault="00D46B1A"/>
    <w:sectPr w:rsidR="00D46B1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2D9" w:rsidRDefault="005612D9">
      <w:pPr>
        <w:spacing w:after="0" w:line="240" w:lineRule="auto"/>
      </w:pPr>
      <w:r>
        <w:separator/>
      </w:r>
    </w:p>
  </w:endnote>
  <w:endnote w:type="continuationSeparator" w:id="0">
    <w:p w:rsidR="005612D9" w:rsidRDefault="005612D9">
      <w:pPr>
        <w:spacing w:after="0" w:line="240" w:lineRule="auto"/>
      </w:pPr>
      <w:r>
        <w:continuationSeparator/>
      </w:r>
    </w:p>
  </w:endnote>
  <w:endnote w:id="1">
    <w:p w:rsidR="00D46B1A" w:rsidRDefault="00452BA3">
      <w:r>
        <w:rPr>
          <w:rStyle w:val="a5"/>
        </w:rPr>
        <w:endnoteRef/>
      </w:r>
      <w:r>
        <w:t xml:space="preserve"> </w:t>
      </w:r>
      <w:r>
        <w:rPr>
          <w:rtl/>
        </w:rPr>
        <w:t xml:space="preserve">نام این مقاله از کتابی تحت عنوان«از رمان تا ملت» نوشته‌ی هاشم احمد زاده اقتباس شده است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2D9" w:rsidRDefault="005612D9">
      <w:pPr>
        <w:spacing w:after="0" w:line="240" w:lineRule="auto"/>
      </w:pPr>
      <w:r>
        <w:separator/>
      </w:r>
    </w:p>
  </w:footnote>
  <w:footnote w:type="continuationSeparator" w:id="0">
    <w:p w:rsidR="005612D9" w:rsidRDefault="0056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96F"/>
    <w:rsid w:val="0001584A"/>
    <w:rsid w:val="00021F0E"/>
    <w:rsid w:val="00024FC9"/>
    <w:rsid w:val="000251BE"/>
    <w:rsid w:val="00025445"/>
    <w:rsid w:val="00037938"/>
    <w:rsid w:val="000426BE"/>
    <w:rsid w:val="00054D5B"/>
    <w:rsid w:val="000563B6"/>
    <w:rsid w:val="00056C19"/>
    <w:rsid w:val="00061B38"/>
    <w:rsid w:val="000644F5"/>
    <w:rsid w:val="00066F8A"/>
    <w:rsid w:val="000734E8"/>
    <w:rsid w:val="00075BAC"/>
    <w:rsid w:val="00075DB0"/>
    <w:rsid w:val="000A3F60"/>
    <w:rsid w:val="000A5DC8"/>
    <w:rsid w:val="000D4E49"/>
    <w:rsid w:val="000E62C6"/>
    <w:rsid w:val="000F189B"/>
    <w:rsid w:val="00105810"/>
    <w:rsid w:val="001164E1"/>
    <w:rsid w:val="00124F9D"/>
    <w:rsid w:val="00132064"/>
    <w:rsid w:val="001345AC"/>
    <w:rsid w:val="00134D05"/>
    <w:rsid w:val="00136660"/>
    <w:rsid w:val="001369D6"/>
    <w:rsid w:val="001556D0"/>
    <w:rsid w:val="00157867"/>
    <w:rsid w:val="00161047"/>
    <w:rsid w:val="0016163D"/>
    <w:rsid w:val="001710CE"/>
    <w:rsid w:val="001822C1"/>
    <w:rsid w:val="00183CDF"/>
    <w:rsid w:val="0018543E"/>
    <w:rsid w:val="00187F82"/>
    <w:rsid w:val="00192ABE"/>
    <w:rsid w:val="001945BF"/>
    <w:rsid w:val="00196A64"/>
    <w:rsid w:val="00196BD9"/>
    <w:rsid w:val="001A6861"/>
    <w:rsid w:val="001D5B19"/>
    <w:rsid w:val="001F79E8"/>
    <w:rsid w:val="00200383"/>
    <w:rsid w:val="0021449F"/>
    <w:rsid w:val="00220404"/>
    <w:rsid w:val="002218EC"/>
    <w:rsid w:val="00235652"/>
    <w:rsid w:val="00235878"/>
    <w:rsid w:val="00244A7C"/>
    <w:rsid w:val="00270B31"/>
    <w:rsid w:val="0029293F"/>
    <w:rsid w:val="00294AC1"/>
    <w:rsid w:val="002A32C2"/>
    <w:rsid w:val="002C03D6"/>
    <w:rsid w:val="002C623B"/>
    <w:rsid w:val="002C6C35"/>
    <w:rsid w:val="002C711F"/>
    <w:rsid w:val="002D5925"/>
    <w:rsid w:val="002D6332"/>
    <w:rsid w:val="002E136B"/>
    <w:rsid w:val="002E5CAB"/>
    <w:rsid w:val="002F67F8"/>
    <w:rsid w:val="00305752"/>
    <w:rsid w:val="003131CE"/>
    <w:rsid w:val="00314EC2"/>
    <w:rsid w:val="00323D79"/>
    <w:rsid w:val="0032491B"/>
    <w:rsid w:val="00332FF5"/>
    <w:rsid w:val="00345E36"/>
    <w:rsid w:val="0035292B"/>
    <w:rsid w:val="0035398B"/>
    <w:rsid w:val="00380D04"/>
    <w:rsid w:val="00383137"/>
    <w:rsid w:val="003842B6"/>
    <w:rsid w:val="00387D34"/>
    <w:rsid w:val="00391F43"/>
    <w:rsid w:val="00392674"/>
    <w:rsid w:val="003966EF"/>
    <w:rsid w:val="003A053C"/>
    <w:rsid w:val="003B0B63"/>
    <w:rsid w:val="003B3840"/>
    <w:rsid w:val="003C4043"/>
    <w:rsid w:val="003D42F3"/>
    <w:rsid w:val="003D6973"/>
    <w:rsid w:val="0040000D"/>
    <w:rsid w:val="00404156"/>
    <w:rsid w:val="0040591F"/>
    <w:rsid w:val="00423669"/>
    <w:rsid w:val="00452BA3"/>
    <w:rsid w:val="00463C4A"/>
    <w:rsid w:val="00475169"/>
    <w:rsid w:val="004829E7"/>
    <w:rsid w:val="0048751C"/>
    <w:rsid w:val="00491B29"/>
    <w:rsid w:val="004A363A"/>
    <w:rsid w:val="004B05A6"/>
    <w:rsid w:val="004B14B7"/>
    <w:rsid w:val="004C2549"/>
    <w:rsid w:val="004D032B"/>
    <w:rsid w:val="004E3E1A"/>
    <w:rsid w:val="004F6CC8"/>
    <w:rsid w:val="004F7627"/>
    <w:rsid w:val="005075E8"/>
    <w:rsid w:val="0052315D"/>
    <w:rsid w:val="005337BE"/>
    <w:rsid w:val="005357EC"/>
    <w:rsid w:val="0054041A"/>
    <w:rsid w:val="005612D9"/>
    <w:rsid w:val="005655D7"/>
    <w:rsid w:val="0057198E"/>
    <w:rsid w:val="005719E0"/>
    <w:rsid w:val="005746CB"/>
    <w:rsid w:val="00577CE1"/>
    <w:rsid w:val="005A0723"/>
    <w:rsid w:val="005A54FB"/>
    <w:rsid w:val="005B6BDD"/>
    <w:rsid w:val="005B79E0"/>
    <w:rsid w:val="005F58F9"/>
    <w:rsid w:val="005F7148"/>
    <w:rsid w:val="006025D0"/>
    <w:rsid w:val="006132EE"/>
    <w:rsid w:val="006178F4"/>
    <w:rsid w:val="0062025F"/>
    <w:rsid w:val="006357C2"/>
    <w:rsid w:val="00643EF2"/>
    <w:rsid w:val="006466AC"/>
    <w:rsid w:val="0065116C"/>
    <w:rsid w:val="006539CD"/>
    <w:rsid w:val="00661C34"/>
    <w:rsid w:val="0067315D"/>
    <w:rsid w:val="00677E69"/>
    <w:rsid w:val="006826BF"/>
    <w:rsid w:val="00685241"/>
    <w:rsid w:val="006B4C15"/>
    <w:rsid w:val="006B6B03"/>
    <w:rsid w:val="006D07D7"/>
    <w:rsid w:val="006E007F"/>
    <w:rsid w:val="006E202C"/>
    <w:rsid w:val="006E4305"/>
    <w:rsid w:val="006E73C5"/>
    <w:rsid w:val="0070474E"/>
    <w:rsid w:val="007052BE"/>
    <w:rsid w:val="007231D0"/>
    <w:rsid w:val="00733D2A"/>
    <w:rsid w:val="00753952"/>
    <w:rsid w:val="00760DC3"/>
    <w:rsid w:val="00772FC7"/>
    <w:rsid w:val="007739CA"/>
    <w:rsid w:val="00773D59"/>
    <w:rsid w:val="00783196"/>
    <w:rsid w:val="00786FE4"/>
    <w:rsid w:val="00795448"/>
    <w:rsid w:val="007A5C23"/>
    <w:rsid w:val="007B0329"/>
    <w:rsid w:val="007C48B7"/>
    <w:rsid w:val="007C6BCE"/>
    <w:rsid w:val="007E7016"/>
    <w:rsid w:val="007F06DD"/>
    <w:rsid w:val="00802330"/>
    <w:rsid w:val="00803886"/>
    <w:rsid w:val="00806517"/>
    <w:rsid w:val="00806A1E"/>
    <w:rsid w:val="00811117"/>
    <w:rsid w:val="00815CF5"/>
    <w:rsid w:val="00853018"/>
    <w:rsid w:val="00855F70"/>
    <w:rsid w:val="0086491C"/>
    <w:rsid w:val="00866481"/>
    <w:rsid w:val="008727AF"/>
    <w:rsid w:val="00876414"/>
    <w:rsid w:val="00877C0E"/>
    <w:rsid w:val="00897D96"/>
    <w:rsid w:val="008A54C2"/>
    <w:rsid w:val="008A5FFC"/>
    <w:rsid w:val="008A62DF"/>
    <w:rsid w:val="008B0C03"/>
    <w:rsid w:val="008D3D29"/>
    <w:rsid w:val="008D681D"/>
    <w:rsid w:val="008E572E"/>
    <w:rsid w:val="008E7BFC"/>
    <w:rsid w:val="008F321D"/>
    <w:rsid w:val="008F711B"/>
    <w:rsid w:val="008F7153"/>
    <w:rsid w:val="009018E4"/>
    <w:rsid w:val="009066DA"/>
    <w:rsid w:val="009515FC"/>
    <w:rsid w:val="00960F71"/>
    <w:rsid w:val="00964489"/>
    <w:rsid w:val="00965068"/>
    <w:rsid w:val="00965317"/>
    <w:rsid w:val="00974C3E"/>
    <w:rsid w:val="00980F95"/>
    <w:rsid w:val="00992666"/>
    <w:rsid w:val="00994ECA"/>
    <w:rsid w:val="009A206A"/>
    <w:rsid w:val="009A7CF4"/>
    <w:rsid w:val="009B041F"/>
    <w:rsid w:val="009B298B"/>
    <w:rsid w:val="009C0846"/>
    <w:rsid w:val="009C2732"/>
    <w:rsid w:val="009C2780"/>
    <w:rsid w:val="009D3B78"/>
    <w:rsid w:val="009D3F86"/>
    <w:rsid w:val="009F0151"/>
    <w:rsid w:val="009F0376"/>
    <w:rsid w:val="009F052D"/>
    <w:rsid w:val="009F1EF8"/>
    <w:rsid w:val="009F24A8"/>
    <w:rsid w:val="009F2CF6"/>
    <w:rsid w:val="009F67CD"/>
    <w:rsid w:val="00A0673D"/>
    <w:rsid w:val="00A073D0"/>
    <w:rsid w:val="00A10A01"/>
    <w:rsid w:val="00A10C10"/>
    <w:rsid w:val="00A11C9A"/>
    <w:rsid w:val="00A20533"/>
    <w:rsid w:val="00A377B1"/>
    <w:rsid w:val="00A563EF"/>
    <w:rsid w:val="00A63141"/>
    <w:rsid w:val="00A72CD5"/>
    <w:rsid w:val="00A72D9E"/>
    <w:rsid w:val="00A82FF0"/>
    <w:rsid w:val="00A864A8"/>
    <w:rsid w:val="00A91EDB"/>
    <w:rsid w:val="00A92AFE"/>
    <w:rsid w:val="00A94893"/>
    <w:rsid w:val="00A9691B"/>
    <w:rsid w:val="00AA58E2"/>
    <w:rsid w:val="00AA6025"/>
    <w:rsid w:val="00AC5A23"/>
    <w:rsid w:val="00AD052E"/>
    <w:rsid w:val="00AD107D"/>
    <w:rsid w:val="00AD6260"/>
    <w:rsid w:val="00AE1165"/>
    <w:rsid w:val="00AF15B6"/>
    <w:rsid w:val="00B014D2"/>
    <w:rsid w:val="00B10269"/>
    <w:rsid w:val="00B10768"/>
    <w:rsid w:val="00B11011"/>
    <w:rsid w:val="00B15922"/>
    <w:rsid w:val="00B20632"/>
    <w:rsid w:val="00B23C27"/>
    <w:rsid w:val="00B33503"/>
    <w:rsid w:val="00B4527D"/>
    <w:rsid w:val="00B47B25"/>
    <w:rsid w:val="00B53B31"/>
    <w:rsid w:val="00B617ED"/>
    <w:rsid w:val="00B64069"/>
    <w:rsid w:val="00B64E31"/>
    <w:rsid w:val="00B64E56"/>
    <w:rsid w:val="00B7245C"/>
    <w:rsid w:val="00B80B68"/>
    <w:rsid w:val="00B9027F"/>
    <w:rsid w:val="00BA1C74"/>
    <w:rsid w:val="00BA44F3"/>
    <w:rsid w:val="00BA5C01"/>
    <w:rsid w:val="00BE3B19"/>
    <w:rsid w:val="00BF0FDC"/>
    <w:rsid w:val="00C047B9"/>
    <w:rsid w:val="00C0649D"/>
    <w:rsid w:val="00C108B5"/>
    <w:rsid w:val="00C10CB5"/>
    <w:rsid w:val="00C17E28"/>
    <w:rsid w:val="00C24130"/>
    <w:rsid w:val="00C33930"/>
    <w:rsid w:val="00C35313"/>
    <w:rsid w:val="00C40BBF"/>
    <w:rsid w:val="00C44364"/>
    <w:rsid w:val="00C44D0E"/>
    <w:rsid w:val="00C513D3"/>
    <w:rsid w:val="00C77AF7"/>
    <w:rsid w:val="00C828AA"/>
    <w:rsid w:val="00C82E1C"/>
    <w:rsid w:val="00C83C61"/>
    <w:rsid w:val="00C9596F"/>
    <w:rsid w:val="00CA2510"/>
    <w:rsid w:val="00CC097B"/>
    <w:rsid w:val="00CD277C"/>
    <w:rsid w:val="00CE0EDD"/>
    <w:rsid w:val="00CE2148"/>
    <w:rsid w:val="00CE655C"/>
    <w:rsid w:val="00CF71FF"/>
    <w:rsid w:val="00D02476"/>
    <w:rsid w:val="00D044CF"/>
    <w:rsid w:val="00D073BD"/>
    <w:rsid w:val="00D204CA"/>
    <w:rsid w:val="00D212FD"/>
    <w:rsid w:val="00D2194E"/>
    <w:rsid w:val="00D445A2"/>
    <w:rsid w:val="00D455A6"/>
    <w:rsid w:val="00D46B1A"/>
    <w:rsid w:val="00D4764C"/>
    <w:rsid w:val="00D5563E"/>
    <w:rsid w:val="00D6038F"/>
    <w:rsid w:val="00D73B22"/>
    <w:rsid w:val="00D917D7"/>
    <w:rsid w:val="00DB4344"/>
    <w:rsid w:val="00DC0FE0"/>
    <w:rsid w:val="00DD313E"/>
    <w:rsid w:val="00DD4534"/>
    <w:rsid w:val="00DD5D92"/>
    <w:rsid w:val="00DD7B6F"/>
    <w:rsid w:val="00E11CC8"/>
    <w:rsid w:val="00E17E34"/>
    <w:rsid w:val="00E2517F"/>
    <w:rsid w:val="00E3006D"/>
    <w:rsid w:val="00E41522"/>
    <w:rsid w:val="00E46F8E"/>
    <w:rsid w:val="00E6616A"/>
    <w:rsid w:val="00E81057"/>
    <w:rsid w:val="00E8404F"/>
    <w:rsid w:val="00E871E4"/>
    <w:rsid w:val="00E92DEA"/>
    <w:rsid w:val="00E97B23"/>
    <w:rsid w:val="00EA661B"/>
    <w:rsid w:val="00EC249B"/>
    <w:rsid w:val="00EF3E2E"/>
    <w:rsid w:val="00EF4F3F"/>
    <w:rsid w:val="00F22287"/>
    <w:rsid w:val="00F24783"/>
    <w:rsid w:val="00F25ED9"/>
    <w:rsid w:val="00F25F76"/>
    <w:rsid w:val="00F53F39"/>
    <w:rsid w:val="00F5579F"/>
    <w:rsid w:val="00F87FC0"/>
    <w:rsid w:val="00F92B12"/>
    <w:rsid w:val="00FC02F0"/>
    <w:rsid w:val="00FE579F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D3C921"/>
  <w15:docId w15:val="{59EE1A91-1993-B64E-9C3B-85D65C26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Pr>
      <w:rFonts w:eastAsiaTheme="minorEastAsia" w:hAnsiTheme="minorBidi"/>
      <w:szCs w:val="20"/>
    </w:rPr>
  </w:style>
  <w:style w:type="paragraph" w:styleId="a0">
    <w:name w:val="heading 1"/>
    <w:basedOn w:val="a"/>
    <w:next w:val="a"/>
    <w:link w:val="a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ndnote reference"/>
    <w:basedOn w:val="a2"/>
    <w:uiPriority w:val="99"/>
    <w:semiHidden/>
    <w:unhideWhenUsed/>
    <w:rPr>
      <w:vertAlign w:val="superscript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1">
    <w:name w:val="عنوان ۱ نویسه"/>
    <w:basedOn w:val="a2"/>
    <w:link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2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2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2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سرصفحه 5 نویسه"/>
    <w:basedOn w:val="a2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سرصفحه 6 نویسه"/>
    <w:basedOn w:val="a2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basedOn w:val="a2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basedOn w:val="a2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basedOn w:val="a2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عنوان نویسه"/>
    <w:basedOn w:val="a2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زیر نویس نویسه"/>
    <w:basedOn w:val="a2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2"/>
    <w:uiPriority w:val="20"/>
    <w:qFormat/>
    <w:rPr>
      <w:i/>
      <w:iCs/>
    </w:rPr>
  </w:style>
  <w:style w:type="character" w:styleId="ad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2"/>
    <w:uiPriority w:val="22"/>
    <w:qFormat/>
    <w:rPr>
      <w:b/>
      <w:bCs/>
    </w:rPr>
  </w:style>
  <w:style w:type="paragraph" w:styleId="af">
    <w:name w:val="Quote"/>
    <w:basedOn w:val="a"/>
    <w:next w:val="a"/>
    <w:link w:val="af0"/>
    <w:uiPriority w:val="29"/>
    <w:qFormat/>
    <w:rPr>
      <w:i/>
      <w:iCs/>
      <w:color w:val="000000" w:themeColor="text1"/>
    </w:rPr>
  </w:style>
  <w:style w:type="character" w:customStyle="1" w:styleId="af0">
    <w:name w:val="نقل قول نویسه"/>
    <w:basedOn w:val="a2"/>
    <w:link w:val="af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نقل قول قوی نویسه"/>
    <w:basedOn w:val="a2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2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متن پاورقی نویسه"/>
    <w:basedOn w:val="a2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2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b">
    <w:name w:val="متن یادداشت پایانی نویسه"/>
    <w:basedOn w:val="a2"/>
    <w:link w:val="afa"/>
    <w:uiPriority w:val="99"/>
    <w:semiHidden/>
    <w:rPr>
      <w:sz w:val="20"/>
      <w:szCs w:val="20"/>
    </w:rPr>
  </w:style>
  <w:style w:type="character" w:styleId="afc">
    <w:name w:val="Hyperlink"/>
    <w:basedOn w:val="a2"/>
    <w:uiPriority w:val="99"/>
    <w:unhideWhenUsed/>
    <w:rPr>
      <w:color w:val="0000FF" w:themeColor="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e">
    <w:name w:val="متن ساده نویسه"/>
    <w:basedOn w:val="a2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f0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aff1">
    <w:name w:val="Unresolved Mention"/>
    <w:basedOn w:val="a2"/>
    <w:uiPriority w:val="99"/>
    <w:semiHidden/>
    <w:unhideWhenUsed/>
    <w:rsid w:val="008D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cairn.info/revue-etudes-theatrales-2007-3-page-122.ht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4909</Words>
  <Characters>27985</Characters>
  <Application>Microsoft Office Word</Application>
  <DocSecurity>0</DocSecurity>
  <Lines>233</Lines>
  <Paragraphs>65</Paragraphs>
  <ScaleCrop>false</ScaleCrop>
  <Company/>
  <LinksUpToDate>false</LinksUpToDate>
  <CharactersWithSpaces>32829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mahabad</dc:creator>
  <cp:lastModifiedBy>989054547484</cp:lastModifiedBy>
  <cp:revision>318</cp:revision>
  <dcterms:created xsi:type="dcterms:W3CDTF">2021-09-23T06:01:00Z</dcterms:created>
  <dcterms:modified xsi:type="dcterms:W3CDTF">2021-09-26T19:27:00Z</dcterms:modified>
</cp:coreProperties>
</file>