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C9A" w:rsidRDefault="00D34C9A" w:rsidP="00E63704">
      <w:pPr>
        <w:jc w:val="center"/>
        <w:rPr>
          <w:rFonts w:cs="B Zar" w:hint="cs"/>
          <w:b/>
          <w:bCs/>
          <w:sz w:val="30"/>
          <w:szCs w:val="30"/>
          <w:rtl/>
        </w:rPr>
      </w:pPr>
    </w:p>
    <w:p w:rsidR="00D34C9A" w:rsidRDefault="00D34C9A" w:rsidP="00E63704">
      <w:pPr>
        <w:jc w:val="center"/>
        <w:rPr>
          <w:rFonts w:cs="B Zar" w:hint="cs"/>
          <w:b/>
          <w:bCs/>
          <w:sz w:val="30"/>
          <w:szCs w:val="30"/>
          <w:rtl/>
        </w:rPr>
      </w:pPr>
    </w:p>
    <w:p w:rsidR="00D34C9A" w:rsidRDefault="00D34C9A" w:rsidP="00E63704">
      <w:pPr>
        <w:jc w:val="center"/>
        <w:rPr>
          <w:rFonts w:cs="B Zar" w:hint="cs"/>
          <w:b/>
          <w:bCs/>
          <w:sz w:val="30"/>
          <w:szCs w:val="30"/>
          <w:rtl/>
        </w:rPr>
      </w:pPr>
    </w:p>
    <w:p w:rsidR="0012296A" w:rsidRPr="008B5C59" w:rsidRDefault="00E63704" w:rsidP="00E63704">
      <w:pPr>
        <w:jc w:val="center"/>
        <w:rPr>
          <w:rFonts w:cs="B Zar"/>
          <w:b/>
          <w:bCs/>
          <w:sz w:val="30"/>
          <w:szCs w:val="30"/>
          <w:rtl/>
        </w:rPr>
      </w:pPr>
      <w:r w:rsidRPr="008B5C59">
        <w:rPr>
          <w:rFonts w:cs="B Zar" w:hint="cs"/>
          <w:b/>
          <w:bCs/>
          <w:sz w:val="30"/>
          <w:szCs w:val="30"/>
          <w:rtl/>
        </w:rPr>
        <w:t>نقش تئاتر در اتحاد و یکپارچی اجتماعی در دوره ی جنگ بزرگ میهنی</w:t>
      </w:r>
      <w:r w:rsidR="00E50620" w:rsidRPr="008B5C59">
        <w:rPr>
          <w:rStyle w:val="FootnoteReference"/>
          <w:rFonts w:cs="B Zar"/>
          <w:b/>
          <w:bCs/>
          <w:sz w:val="30"/>
          <w:szCs w:val="30"/>
          <w:rtl/>
        </w:rPr>
        <w:footnoteReference w:id="1"/>
      </w:r>
    </w:p>
    <w:p w:rsidR="00510636" w:rsidRPr="008B5C59" w:rsidRDefault="00334BD7" w:rsidP="00E63704">
      <w:pPr>
        <w:jc w:val="center"/>
        <w:rPr>
          <w:rFonts w:cs="B Zar"/>
          <w:b/>
          <w:bCs/>
          <w:sz w:val="30"/>
          <w:szCs w:val="30"/>
          <w:rtl/>
        </w:rPr>
      </w:pPr>
      <w:r w:rsidRPr="008B5C59">
        <w:rPr>
          <w:rFonts w:cs="B Zar" w:hint="cs"/>
          <w:b/>
          <w:bCs/>
          <w:sz w:val="30"/>
          <w:szCs w:val="30"/>
          <w:rtl/>
        </w:rPr>
        <w:t>ورا کلیمینتیفنا</w:t>
      </w:r>
      <w:r w:rsidR="00436C99" w:rsidRPr="008B5C59">
        <w:rPr>
          <w:rFonts w:cs="B Zar" w:hint="cs"/>
          <w:b/>
          <w:bCs/>
          <w:sz w:val="30"/>
          <w:szCs w:val="30"/>
          <w:rtl/>
        </w:rPr>
        <w:t xml:space="preserve"> کریلووا</w:t>
      </w:r>
      <w:r w:rsidR="00436C99" w:rsidRPr="008B5C59">
        <w:rPr>
          <w:rStyle w:val="FootnoteReference"/>
          <w:rFonts w:cs="B Zar"/>
          <w:b/>
          <w:bCs/>
          <w:sz w:val="30"/>
          <w:szCs w:val="30"/>
          <w:rtl/>
        </w:rPr>
        <w:footnoteReference w:id="2"/>
      </w:r>
    </w:p>
    <w:p w:rsidR="00D34C9A" w:rsidRDefault="0082697E" w:rsidP="0082697E">
      <w:pPr>
        <w:jc w:val="center"/>
        <w:rPr>
          <w:rFonts w:cs="B Zar" w:hint="cs"/>
          <w:sz w:val="30"/>
          <w:szCs w:val="30"/>
          <w:rtl/>
        </w:rPr>
      </w:pPr>
      <w:r>
        <w:rPr>
          <w:rFonts w:cs="B Zar" w:hint="cs"/>
          <w:sz w:val="30"/>
          <w:szCs w:val="30"/>
          <w:rtl/>
        </w:rPr>
        <w:t>ترجمه: ناصر بایزیدی</w:t>
      </w:r>
    </w:p>
    <w:p w:rsidR="00D34C9A" w:rsidRDefault="00D34C9A" w:rsidP="00510636">
      <w:pPr>
        <w:rPr>
          <w:rFonts w:cs="B Zar" w:hint="cs"/>
          <w:sz w:val="30"/>
          <w:szCs w:val="30"/>
          <w:rtl/>
        </w:rPr>
      </w:pPr>
    </w:p>
    <w:p w:rsidR="00D34C9A" w:rsidRDefault="00D34C9A" w:rsidP="00510636">
      <w:pPr>
        <w:rPr>
          <w:rFonts w:cs="B Zar" w:hint="cs"/>
          <w:sz w:val="30"/>
          <w:szCs w:val="30"/>
          <w:rtl/>
        </w:rPr>
      </w:pPr>
    </w:p>
    <w:p w:rsidR="00D34C9A" w:rsidRDefault="00D34C9A" w:rsidP="00510636">
      <w:pPr>
        <w:rPr>
          <w:rFonts w:cs="B Zar" w:hint="cs"/>
          <w:sz w:val="30"/>
          <w:szCs w:val="30"/>
          <w:rtl/>
        </w:rPr>
      </w:pPr>
    </w:p>
    <w:p w:rsidR="000F1216" w:rsidRPr="008B5C59" w:rsidRDefault="00510636" w:rsidP="00510636">
      <w:pPr>
        <w:rPr>
          <w:rFonts w:cs="B Zar"/>
          <w:sz w:val="30"/>
          <w:szCs w:val="30"/>
          <w:rtl/>
        </w:rPr>
      </w:pPr>
      <w:r w:rsidRPr="008B5C59">
        <w:rPr>
          <w:rFonts w:cs="B Zar" w:hint="cs"/>
          <w:sz w:val="30"/>
          <w:szCs w:val="30"/>
          <w:rtl/>
        </w:rPr>
        <w:t>آغاز جنگ بزرگ میهنی اصلاحات</w:t>
      </w:r>
      <w:r w:rsidR="000D64DD" w:rsidRPr="008B5C59">
        <w:rPr>
          <w:rFonts w:cs="B Zar" w:hint="cs"/>
          <w:sz w:val="30"/>
          <w:szCs w:val="30"/>
          <w:rtl/>
        </w:rPr>
        <w:t xml:space="preserve"> خاص خود را در سبک تئاتر یاک</w:t>
      </w:r>
      <w:r w:rsidRPr="008B5C59">
        <w:rPr>
          <w:rFonts w:cs="B Zar" w:hint="cs"/>
          <w:sz w:val="30"/>
          <w:szCs w:val="30"/>
          <w:rtl/>
        </w:rPr>
        <w:t>وتا</w:t>
      </w:r>
      <w:r w:rsidRPr="008B5C59">
        <w:rPr>
          <w:rStyle w:val="FootnoteReference"/>
          <w:rFonts w:cs="B Zar"/>
          <w:sz w:val="30"/>
          <w:szCs w:val="30"/>
          <w:rtl/>
        </w:rPr>
        <w:footnoteReference w:id="3"/>
      </w:r>
      <w:r w:rsidRPr="008B5C59">
        <w:rPr>
          <w:rFonts w:cs="B Zar" w:hint="cs"/>
          <w:sz w:val="30"/>
          <w:szCs w:val="30"/>
          <w:rtl/>
        </w:rPr>
        <w:t xml:space="preserve"> ایجاد کرد. بازیگران تئاترهای دراماتیک روسیه که به جبهه نرفته بودند</w:t>
      </w:r>
      <w:r w:rsidR="009E7CEE" w:rsidRPr="008B5C59">
        <w:rPr>
          <w:rFonts w:cs="B Zar" w:hint="cs"/>
          <w:sz w:val="30"/>
          <w:szCs w:val="30"/>
          <w:rtl/>
        </w:rPr>
        <w:t xml:space="preserve">، همراه با مردم، متوجه شدند، که صحنه </w:t>
      </w:r>
      <w:r w:rsidR="009E7CEE" w:rsidRPr="008B5C59">
        <w:rPr>
          <w:rFonts w:ascii="Times New Roman" w:hAnsi="Times New Roman" w:cs="Times New Roman" w:hint="cs"/>
          <w:sz w:val="30"/>
          <w:szCs w:val="30"/>
          <w:rtl/>
        </w:rPr>
        <w:t>–</w:t>
      </w:r>
      <w:r w:rsidR="009E7CEE" w:rsidRPr="008B5C59">
        <w:rPr>
          <w:rFonts w:cs="B Zar" w:hint="cs"/>
          <w:sz w:val="30"/>
          <w:szCs w:val="30"/>
          <w:rtl/>
        </w:rPr>
        <w:t xml:space="preserve"> پیشتاز مبارزات تمام مردم برای دفاع از میهن است</w:t>
      </w:r>
      <w:r w:rsidR="00590996" w:rsidRPr="008B5C59">
        <w:rPr>
          <w:rFonts w:cs="B Zar" w:hint="cs"/>
          <w:sz w:val="30"/>
          <w:szCs w:val="30"/>
          <w:rtl/>
        </w:rPr>
        <w:t xml:space="preserve"> </w:t>
      </w:r>
      <w:r w:rsidR="009E7CEE" w:rsidRPr="008B5C59">
        <w:rPr>
          <w:rFonts w:cs="B Zar" w:hint="cs"/>
          <w:sz w:val="30"/>
          <w:szCs w:val="30"/>
          <w:rtl/>
        </w:rPr>
        <w:t>. وظیفه ی آنها- الهام بخشیدن به کلمات، فراخواندن مرد</w:t>
      </w:r>
      <w:r w:rsidR="00755962" w:rsidRPr="008B5C59">
        <w:rPr>
          <w:rFonts w:cs="B Zar" w:hint="cs"/>
          <w:sz w:val="30"/>
          <w:szCs w:val="30"/>
          <w:rtl/>
        </w:rPr>
        <w:t xml:space="preserve">م برای مبارزه با متجاوزان </w:t>
      </w:r>
      <w:r w:rsidR="009E7CEE" w:rsidRPr="008B5C59">
        <w:rPr>
          <w:rFonts w:cs="B Zar" w:hint="cs"/>
          <w:sz w:val="30"/>
          <w:szCs w:val="30"/>
          <w:rtl/>
        </w:rPr>
        <w:t>فاشیست</w:t>
      </w:r>
      <w:r w:rsidR="00755962" w:rsidRPr="008B5C59">
        <w:rPr>
          <w:rFonts w:cs="B Zar" w:hint="cs"/>
          <w:sz w:val="30"/>
          <w:szCs w:val="30"/>
          <w:rtl/>
        </w:rPr>
        <w:t>- آلمانی</w:t>
      </w:r>
      <w:r w:rsidR="009E7CEE" w:rsidRPr="008B5C59">
        <w:rPr>
          <w:rFonts w:cs="B Zar" w:hint="cs"/>
          <w:sz w:val="30"/>
          <w:szCs w:val="30"/>
          <w:rtl/>
        </w:rPr>
        <w:t xml:space="preserve"> بود.</w:t>
      </w:r>
      <w:r w:rsidR="00755962" w:rsidRPr="008B5C59">
        <w:rPr>
          <w:rFonts w:cs="B Zar" w:hint="cs"/>
          <w:sz w:val="30"/>
          <w:szCs w:val="30"/>
          <w:rtl/>
        </w:rPr>
        <w:t xml:space="preserve"> هنرمندان با اجرا در حضور تماشاگران، به افزایش بهره وری کار در عمق عقبه، که در آن زمان جمهوری بود، کمک کردند، و هنر خود را به سلاح ب</w:t>
      </w:r>
      <w:r w:rsidR="00D44895" w:rsidRPr="008B5C59">
        <w:rPr>
          <w:rFonts w:cs="B Zar" w:hint="cs"/>
          <w:sz w:val="30"/>
          <w:szCs w:val="30"/>
          <w:rtl/>
        </w:rPr>
        <w:t>ُ</w:t>
      </w:r>
      <w:r w:rsidR="00755962" w:rsidRPr="008B5C59">
        <w:rPr>
          <w:rFonts w:cs="B Zar" w:hint="cs"/>
          <w:sz w:val="30"/>
          <w:szCs w:val="30"/>
          <w:rtl/>
        </w:rPr>
        <w:t>رنده ی پیروزی بدل کردند</w:t>
      </w:r>
      <w:r w:rsidR="000F1216" w:rsidRPr="008B5C59">
        <w:rPr>
          <w:rFonts w:cs="B Zar" w:hint="cs"/>
          <w:sz w:val="30"/>
          <w:szCs w:val="30"/>
          <w:rtl/>
        </w:rPr>
        <w:t>.</w:t>
      </w:r>
    </w:p>
    <w:p w:rsidR="00510636" w:rsidRPr="008B5C59" w:rsidRDefault="000F1216" w:rsidP="00510636">
      <w:pPr>
        <w:rPr>
          <w:rFonts w:cs="B Zar"/>
          <w:sz w:val="30"/>
          <w:szCs w:val="30"/>
          <w:rtl/>
        </w:rPr>
      </w:pPr>
      <w:r w:rsidRPr="008B5C59">
        <w:rPr>
          <w:rFonts w:cs="B Zar" w:hint="cs"/>
          <w:sz w:val="30"/>
          <w:szCs w:val="30"/>
          <w:rtl/>
        </w:rPr>
        <w:t>در پاسخ به درخواس</w:t>
      </w:r>
      <w:r w:rsidR="009A2EBA" w:rsidRPr="008B5C59">
        <w:rPr>
          <w:rFonts w:cs="B Zar" w:hint="cs"/>
          <w:sz w:val="30"/>
          <w:szCs w:val="30"/>
          <w:rtl/>
        </w:rPr>
        <w:t xml:space="preserve">ت « </w:t>
      </w:r>
      <w:r w:rsidR="000D64DD" w:rsidRPr="008B5C59">
        <w:rPr>
          <w:rFonts w:cs="B Zar" w:hint="cs"/>
          <w:sz w:val="30"/>
          <w:szCs w:val="30"/>
          <w:rtl/>
        </w:rPr>
        <w:t xml:space="preserve"> تمام کارگران هنر یاک</w:t>
      </w:r>
      <w:r w:rsidRPr="008B5C59">
        <w:rPr>
          <w:rFonts w:cs="B Zar" w:hint="cs"/>
          <w:sz w:val="30"/>
          <w:szCs w:val="30"/>
          <w:rtl/>
        </w:rPr>
        <w:t>وتا »، که در روزنامه ی « یاکوتای سوسیالیست» در 25 ژوئن 1941 منتشر شد، کارکنان تئاتر دراماتیک روسیه در روزهای بعدی جنگ اولویت های خاصی را اتخاذ کرد</w:t>
      </w:r>
      <w:r w:rsidR="00E508EC">
        <w:rPr>
          <w:rFonts w:cs="B Zar" w:hint="cs"/>
          <w:sz w:val="30"/>
          <w:szCs w:val="30"/>
          <w:rtl/>
        </w:rPr>
        <w:t>ند</w:t>
      </w:r>
      <w:r w:rsidRPr="008B5C59">
        <w:rPr>
          <w:rFonts w:cs="B Zar" w:hint="cs"/>
          <w:sz w:val="30"/>
          <w:szCs w:val="30"/>
          <w:rtl/>
        </w:rPr>
        <w:t xml:space="preserve">. </w:t>
      </w:r>
      <w:r w:rsidR="000D64DD" w:rsidRPr="008B5C59">
        <w:rPr>
          <w:rFonts w:cs="B Zar" w:hint="cs"/>
          <w:sz w:val="30"/>
          <w:szCs w:val="30"/>
          <w:rtl/>
        </w:rPr>
        <w:t xml:space="preserve">لازم بود، که در مدت کوتاهی چندین نمایشنامه ی تک پرده ای آماده گردد، که توده ها </w:t>
      </w:r>
      <w:r w:rsidR="000D64DD" w:rsidRPr="008B5C59">
        <w:rPr>
          <w:rFonts w:cs="B Zar" w:hint="cs"/>
          <w:sz w:val="30"/>
          <w:szCs w:val="30"/>
          <w:rtl/>
        </w:rPr>
        <w:lastRenderedPageBreak/>
        <w:t>را در مبارزه با فاشیسم بسیج کند، احساسات میهن پرستانه را در تماشاگران برانگیزد و کارگران عقبه را به کار فداکارانه ترغیب کند.</w:t>
      </w:r>
      <w:r w:rsidR="001518E4" w:rsidRPr="008B5C59">
        <w:rPr>
          <w:rFonts w:cs="B Zar" w:hint="cs"/>
          <w:sz w:val="30"/>
          <w:szCs w:val="30"/>
          <w:rtl/>
        </w:rPr>
        <w:t xml:space="preserve"> علاوه بر </w:t>
      </w:r>
      <w:r w:rsidR="00E508EC">
        <w:rPr>
          <w:rFonts w:cs="B Zar" w:hint="cs"/>
          <w:sz w:val="30"/>
          <w:szCs w:val="30"/>
          <w:rtl/>
        </w:rPr>
        <w:t>این، « در 23 ژوئن، در میتینگی</w:t>
      </w:r>
      <w:r w:rsidR="001518E4" w:rsidRPr="008B5C59">
        <w:rPr>
          <w:rFonts w:cs="B Zar" w:hint="cs"/>
          <w:sz w:val="30"/>
          <w:szCs w:val="30"/>
          <w:rtl/>
        </w:rPr>
        <w:t xml:space="preserve"> هنرمندان و کارکنان تئاتر روسیه</w:t>
      </w:r>
      <w:r w:rsidR="00E508EC">
        <w:rPr>
          <w:rFonts w:cs="B Zar" w:hint="cs"/>
          <w:sz w:val="30"/>
          <w:szCs w:val="30"/>
          <w:rtl/>
        </w:rPr>
        <w:t>،</w:t>
      </w:r>
      <w:r w:rsidR="001518E4" w:rsidRPr="008B5C59">
        <w:rPr>
          <w:rFonts w:cs="B Zar" w:hint="cs"/>
          <w:sz w:val="30"/>
          <w:szCs w:val="30"/>
          <w:rtl/>
        </w:rPr>
        <w:t xml:space="preserve"> وام دولتی به مبلغ 10000روبل ثبت نام کردند، و این در حدود نیم ساعت انجام شد». </w:t>
      </w:r>
      <w:r w:rsidR="000814C8" w:rsidRPr="008B5C59">
        <w:rPr>
          <w:rFonts w:cs="B Zar" w:hint="cs"/>
          <w:sz w:val="30"/>
          <w:szCs w:val="30"/>
          <w:rtl/>
        </w:rPr>
        <w:t>بسیاری از کارگران تئاتر پس انداز خود را به جبهه اهدا کردند. و بدین ترتیب، قدیمی ترین هنرمند، آنّا</w:t>
      </w:r>
      <w:r w:rsidR="00755962" w:rsidRPr="008B5C59">
        <w:rPr>
          <w:rFonts w:cs="B Zar" w:hint="cs"/>
          <w:sz w:val="30"/>
          <w:szCs w:val="30"/>
          <w:rtl/>
        </w:rPr>
        <w:t xml:space="preserve"> </w:t>
      </w:r>
      <w:r w:rsidR="000814C8" w:rsidRPr="008B5C59">
        <w:rPr>
          <w:rFonts w:cs="B Zar" w:hint="cs"/>
          <w:sz w:val="30"/>
          <w:szCs w:val="30"/>
          <w:rtl/>
        </w:rPr>
        <w:t xml:space="preserve">گیورگیوفنا یوریوا- شیمانوفسکایا 1000 روبل به صندوق دفاع اهدا کرد. </w:t>
      </w:r>
      <w:r w:rsidR="006E01E1" w:rsidRPr="008B5C59">
        <w:rPr>
          <w:rFonts w:cs="B Zar" w:hint="cs"/>
          <w:sz w:val="30"/>
          <w:szCs w:val="30"/>
          <w:rtl/>
        </w:rPr>
        <w:t xml:space="preserve">بسیاری از او الگو گرفتند. </w:t>
      </w:r>
    </w:p>
    <w:p w:rsidR="00202CBC" w:rsidRPr="008B5C59" w:rsidRDefault="00097FBA" w:rsidP="00510636">
      <w:pPr>
        <w:rPr>
          <w:rFonts w:cs="B Zar"/>
          <w:sz w:val="30"/>
          <w:szCs w:val="30"/>
          <w:rtl/>
        </w:rPr>
      </w:pPr>
      <w:r w:rsidRPr="008B5C59">
        <w:rPr>
          <w:rFonts w:cs="B Zar" w:hint="cs"/>
          <w:sz w:val="30"/>
          <w:szCs w:val="30"/>
          <w:rtl/>
        </w:rPr>
        <w:t>برای خدمات هنری مراکز آموزش نظامی</w:t>
      </w:r>
      <w:r w:rsidR="00202CBC" w:rsidRPr="008B5C59">
        <w:rPr>
          <w:rFonts w:cs="B Zar" w:hint="cs"/>
          <w:sz w:val="30"/>
          <w:szCs w:val="30"/>
          <w:rtl/>
        </w:rPr>
        <w:t>، تیپ های سیاری از بازیگران حرفه ای و با مشارکت هنری اجراهای آماتور سازماندهی شدند.</w:t>
      </w:r>
      <w:r w:rsidR="00C40A5C" w:rsidRPr="008B5C59">
        <w:rPr>
          <w:rFonts w:cs="B Zar" w:hint="cs"/>
          <w:sz w:val="30"/>
          <w:szCs w:val="30"/>
          <w:rtl/>
        </w:rPr>
        <w:t xml:space="preserve"> کارکنان مع</w:t>
      </w:r>
      <w:r w:rsidRPr="008B5C59">
        <w:rPr>
          <w:rFonts w:cs="B Zar" w:hint="cs"/>
          <w:sz w:val="30"/>
          <w:szCs w:val="30"/>
          <w:rtl/>
        </w:rPr>
        <w:t>دود و سیاری</w:t>
      </w:r>
      <w:r w:rsidR="00202CBC" w:rsidRPr="008B5C59">
        <w:rPr>
          <w:rFonts w:cs="B Zar" w:hint="cs"/>
          <w:sz w:val="30"/>
          <w:szCs w:val="30"/>
          <w:rtl/>
        </w:rPr>
        <w:t xml:space="preserve"> </w:t>
      </w:r>
      <w:r w:rsidRPr="008B5C59">
        <w:rPr>
          <w:rFonts w:cs="B Zar" w:hint="cs"/>
          <w:sz w:val="30"/>
          <w:szCs w:val="30"/>
          <w:rtl/>
        </w:rPr>
        <w:t>برای خدمات مراکز آموزش نظامی</w:t>
      </w:r>
      <w:r w:rsidR="00C40A5C" w:rsidRPr="008B5C59">
        <w:rPr>
          <w:rFonts w:cs="B Zar" w:hint="cs"/>
          <w:sz w:val="30"/>
          <w:szCs w:val="30"/>
          <w:rtl/>
        </w:rPr>
        <w:t xml:space="preserve"> ایجاد شدند، بنابراین</w:t>
      </w:r>
      <w:r w:rsidRPr="008B5C59">
        <w:rPr>
          <w:rFonts w:cs="B Zar" w:hint="cs"/>
          <w:sz w:val="30"/>
          <w:szCs w:val="30"/>
          <w:rtl/>
        </w:rPr>
        <w:t xml:space="preserve"> در مدت زمان کوتاهی می توانستند در نقاط مختلف شهر و جمهوری دیدن کنند. </w:t>
      </w:r>
    </w:p>
    <w:p w:rsidR="00F725AB" w:rsidRPr="008B5C59" w:rsidRDefault="00F725AB" w:rsidP="00510636">
      <w:pPr>
        <w:rPr>
          <w:rFonts w:cs="B Zar"/>
          <w:sz w:val="30"/>
          <w:szCs w:val="30"/>
          <w:rtl/>
        </w:rPr>
      </w:pPr>
      <w:r w:rsidRPr="008B5C59">
        <w:rPr>
          <w:rFonts w:cs="B Zar" w:hint="cs"/>
          <w:sz w:val="30"/>
          <w:szCs w:val="30"/>
          <w:rtl/>
        </w:rPr>
        <w:t>در سال های اول جنگ، تئاترها</w:t>
      </w:r>
      <w:r w:rsidR="00C2145F" w:rsidRPr="008B5C59">
        <w:rPr>
          <w:rFonts w:cs="B Zar" w:hint="cs"/>
          <w:sz w:val="30"/>
          <w:szCs w:val="30"/>
          <w:rtl/>
        </w:rPr>
        <w:t>،</w:t>
      </w:r>
      <w:r w:rsidRPr="008B5C59">
        <w:rPr>
          <w:rFonts w:cs="B Zar" w:hint="cs"/>
          <w:sz w:val="30"/>
          <w:szCs w:val="30"/>
          <w:rtl/>
        </w:rPr>
        <w:t xml:space="preserve"> نمایشنامه های مرتبط برای پاسخگویی سریع به رویدادهای خط مقدم که به سرعت در حال پیشرفت بود</w:t>
      </w:r>
      <w:r w:rsidR="00C8313C" w:rsidRPr="008B5C59">
        <w:rPr>
          <w:rFonts w:cs="B Zar" w:hint="cs"/>
          <w:sz w:val="30"/>
          <w:szCs w:val="30"/>
          <w:rtl/>
        </w:rPr>
        <w:t>ند</w:t>
      </w:r>
      <w:r w:rsidRPr="008B5C59">
        <w:rPr>
          <w:rFonts w:cs="B Zar" w:hint="cs"/>
          <w:sz w:val="30"/>
          <w:szCs w:val="30"/>
          <w:rtl/>
        </w:rPr>
        <w:t>،</w:t>
      </w:r>
      <w:r w:rsidR="00C8313C" w:rsidRPr="008B5C59">
        <w:rPr>
          <w:rFonts w:cs="B Zar" w:hint="cs"/>
          <w:sz w:val="30"/>
          <w:szCs w:val="30"/>
          <w:rtl/>
        </w:rPr>
        <w:t xml:space="preserve"> نداشتند، بنابراین آنها برنامه های هنری ویژه ای « مجموعه های جنگ »</w:t>
      </w:r>
      <w:r w:rsidR="002E06B8" w:rsidRPr="008B5C59">
        <w:rPr>
          <w:rStyle w:val="FootnoteReference"/>
          <w:rFonts w:cs="B Zar"/>
          <w:sz w:val="30"/>
          <w:szCs w:val="30"/>
          <w:rtl/>
        </w:rPr>
        <w:footnoteReference w:id="4"/>
      </w:r>
      <w:r w:rsidR="00C8313C" w:rsidRPr="008B5C59">
        <w:rPr>
          <w:rFonts w:cs="B Zar" w:hint="cs"/>
          <w:sz w:val="30"/>
          <w:szCs w:val="30"/>
          <w:rtl/>
        </w:rPr>
        <w:t xml:space="preserve"> ایجاد کردند، که شامل نمایشنامه های تک پرده ای، گزیده هایی از آثار هنری، اشعار، نمایشنامه ها، اجراهای موزیکال، </w:t>
      </w:r>
      <w:r w:rsidR="009A2EBA" w:rsidRPr="008B5C59">
        <w:rPr>
          <w:rFonts w:cs="B Zar" w:hint="cs"/>
          <w:sz w:val="30"/>
          <w:szCs w:val="30"/>
          <w:rtl/>
        </w:rPr>
        <w:t>که به موضوعات جنگی اختصاص داشتند</w:t>
      </w:r>
      <w:r w:rsidR="00C8313C" w:rsidRPr="008B5C59">
        <w:rPr>
          <w:rFonts w:cs="B Zar" w:hint="cs"/>
          <w:sz w:val="30"/>
          <w:szCs w:val="30"/>
          <w:rtl/>
        </w:rPr>
        <w:t xml:space="preserve">.  </w:t>
      </w:r>
      <w:r w:rsidR="002E06B8" w:rsidRPr="008B5C59">
        <w:rPr>
          <w:rFonts w:cs="B Zar" w:hint="cs"/>
          <w:sz w:val="30"/>
          <w:szCs w:val="30"/>
          <w:rtl/>
        </w:rPr>
        <w:t xml:space="preserve">آنها همیشه از نظر ادبی بی نقض نبودند، اما قدرت آنها در رابطه ی زنده </w:t>
      </w:r>
      <w:r w:rsidR="000270D5" w:rsidRPr="008B5C59">
        <w:rPr>
          <w:rFonts w:cs="B Zar" w:hint="cs"/>
          <w:sz w:val="30"/>
          <w:szCs w:val="30"/>
          <w:rtl/>
        </w:rPr>
        <w:t>ای با روزهای کنونی نهفته بود، با</w:t>
      </w:r>
      <w:r w:rsidR="002E06B8" w:rsidRPr="008B5C59">
        <w:rPr>
          <w:rFonts w:cs="B Zar" w:hint="cs"/>
          <w:sz w:val="30"/>
          <w:szCs w:val="30"/>
          <w:rtl/>
        </w:rPr>
        <w:t xml:space="preserve"> احساساتی که به بازیگران و مخاطبان تعلق داشت. </w:t>
      </w:r>
    </w:p>
    <w:p w:rsidR="00BA3E14" w:rsidRPr="008B5C59" w:rsidRDefault="00087E19" w:rsidP="00510636">
      <w:pPr>
        <w:rPr>
          <w:rFonts w:cs="B Zar"/>
          <w:sz w:val="30"/>
          <w:szCs w:val="30"/>
          <w:rtl/>
        </w:rPr>
      </w:pPr>
      <w:r w:rsidRPr="008B5C59">
        <w:rPr>
          <w:rFonts w:cs="B Zar" w:hint="cs"/>
          <w:sz w:val="30"/>
          <w:szCs w:val="30"/>
          <w:rtl/>
        </w:rPr>
        <w:t xml:space="preserve">چنین فعالیت های </w:t>
      </w:r>
      <w:r w:rsidR="00026F04" w:rsidRPr="008B5C59">
        <w:rPr>
          <w:rFonts w:cs="B Zar" w:hint="cs"/>
          <w:sz w:val="30"/>
          <w:szCs w:val="30"/>
          <w:rtl/>
        </w:rPr>
        <w:t xml:space="preserve">گروههای </w:t>
      </w:r>
      <w:r w:rsidRPr="008B5C59">
        <w:rPr>
          <w:rFonts w:cs="B Zar" w:hint="cs"/>
          <w:sz w:val="30"/>
          <w:szCs w:val="30"/>
          <w:rtl/>
        </w:rPr>
        <w:t xml:space="preserve">تبلیغاتی تا پایان جنگ ادامه داشتند </w:t>
      </w:r>
      <w:r w:rsidR="009A2EBA" w:rsidRPr="008B5C59">
        <w:rPr>
          <w:rFonts w:cs="B Zar" w:hint="cs"/>
          <w:sz w:val="30"/>
          <w:szCs w:val="30"/>
          <w:rtl/>
        </w:rPr>
        <w:t xml:space="preserve">. آنها دائما برنامه </w:t>
      </w:r>
      <w:r w:rsidR="00BA3E14" w:rsidRPr="008B5C59">
        <w:rPr>
          <w:rFonts w:cs="B Zar" w:hint="cs"/>
          <w:sz w:val="30"/>
          <w:szCs w:val="30"/>
          <w:rtl/>
        </w:rPr>
        <w:t>ی مت</w:t>
      </w:r>
      <w:r w:rsidR="009A2EBA" w:rsidRPr="008B5C59">
        <w:rPr>
          <w:rFonts w:cs="B Zar" w:hint="cs"/>
          <w:sz w:val="30"/>
          <w:szCs w:val="30"/>
          <w:rtl/>
        </w:rPr>
        <w:t>ن</w:t>
      </w:r>
      <w:r w:rsidR="00BA3E14" w:rsidRPr="008B5C59">
        <w:rPr>
          <w:rFonts w:cs="B Zar" w:hint="cs"/>
          <w:sz w:val="30"/>
          <w:szCs w:val="30"/>
          <w:rtl/>
        </w:rPr>
        <w:t xml:space="preserve">وعی با موضوع جنگ برای مردم اجرا می کردند. </w:t>
      </w:r>
      <w:r w:rsidR="00026F04" w:rsidRPr="008B5C59">
        <w:rPr>
          <w:rFonts w:cs="B Zar" w:hint="cs"/>
          <w:sz w:val="30"/>
          <w:szCs w:val="30"/>
          <w:rtl/>
        </w:rPr>
        <w:t xml:space="preserve">در مقاله ی « تبلیغات سیاسی </w:t>
      </w:r>
      <w:r w:rsidR="00026F04" w:rsidRPr="008B5C59">
        <w:rPr>
          <w:rFonts w:ascii="Times New Roman" w:hAnsi="Times New Roman" w:cs="Times New Roman" w:hint="cs"/>
          <w:sz w:val="30"/>
          <w:szCs w:val="30"/>
          <w:rtl/>
        </w:rPr>
        <w:t>–</w:t>
      </w:r>
      <w:r w:rsidR="00026F04" w:rsidRPr="008B5C59">
        <w:rPr>
          <w:rFonts w:cs="B Zar" w:hint="cs"/>
          <w:sz w:val="30"/>
          <w:szCs w:val="30"/>
          <w:rtl/>
        </w:rPr>
        <w:t xml:space="preserve"> در </w:t>
      </w:r>
      <w:r w:rsidR="00DB4FD3" w:rsidRPr="008B5C59">
        <w:rPr>
          <w:rFonts w:cs="B Zar" w:hint="cs"/>
          <w:sz w:val="30"/>
          <w:szCs w:val="30"/>
          <w:rtl/>
        </w:rPr>
        <w:t xml:space="preserve">چارچوب بلشویکی » آمده است </w:t>
      </w:r>
      <w:r w:rsidR="00026F04" w:rsidRPr="008B5C59">
        <w:rPr>
          <w:rFonts w:cs="B Zar" w:hint="cs"/>
          <w:sz w:val="30"/>
          <w:szCs w:val="30"/>
          <w:rtl/>
        </w:rPr>
        <w:t>: « در</w:t>
      </w:r>
      <w:r w:rsidR="00DB4FD3" w:rsidRPr="008B5C59">
        <w:rPr>
          <w:rFonts w:cs="B Zar" w:hint="cs"/>
          <w:sz w:val="30"/>
          <w:szCs w:val="30"/>
          <w:rtl/>
        </w:rPr>
        <w:t xml:space="preserve"> ماههای اول جنگ</w:t>
      </w:r>
      <w:r w:rsidR="00026F04" w:rsidRPr="008B5C59">
        <w:rPr>
          <w:rFonts w:cs="B Zar" w:hint="cs"/>
          <w:sz w:val="30"/>
          <w:szCs w:val="30"/>
          <w:rtl/>
        </w:rPr>
        <w:t xml:space="preserve"> </w:t>
      </w:r>
      <w:r w:rsidR="00DB4FD3" w:rsidRPr="008B5C59">
        <w:rPr>
          <w:rFonts w:cs="B Zar" w:hint="cs"/>
          <w:sz w:val="30"/>
          <w:szCs w:val="30"/>
          <w:rtl/>
        </w:rPr>
        <w:t>مراکز تبلیغاتی ایجاد شدند که در آن</w:t>
      </w:r>
      <w:r w:rsidR="00026F04" w:rsidRPr="008B5C59">
        <w:rPr>
          <w:rFonts w:cs="B Zar" w:hint="cs"/>
          <w:sz w:val="30"/>
          <w:szCs w:val="30"/>
          <w:rtl/>
        </w:rPr>
        <w:t xml:space="preserve"> گروههای تبلیغی هنری با اجرای برنامه های ویژه</w:t>
      </w:r>
      <w:r w:rsidR="00DB4FD3" w:rsidRPr="008B5C59">
        <w:rPr>
          <w:rFonts w:cs="B Zar" w:hint="cs"/>
          <w:sz w:val="30"/>
          <w:szCs w:val="30"/>
          <w:rtl/>
        </w:rPr>
        <w:t>،</w:t>
      </w:r>
      <w:r w:rsidR="00026F04" w:rsidRPr="008B5C59">
        <w:rPr>
          <w:rFonts w:cs="B Zar" w:hint="cs"/>
          <w:sz w:val="30"/>
          <w:szCs w:val="30"/>
          <w:rtl/>
        </w:rPr>
        <w:t xml:space="preserve"> فعالیت های بزرگی برای خدمت به مردم انجام دادند.</w:t>
      </w:r>
      <w:r w:rsidR="00DB4FD3" w:rsidRPr="008B5C59">
        <w:rPr>
          <w:rFonts w:cs="B Zar" w:hint="cs"/>
          <w:sz w:val="30"/>
          <w:szCs w:val="30"/>
          <w:rtl/>
        </w:rPr>
        <w:t xml:space="preserve"> دو نفر از آنها در نزد تماشاگران از موفقیت شایسته ای برخوردار بودند. </w:t>
      </w:r>
      <w:r w:rsidR="001C510A" w:rsidRPr="008B5C59">
        <w:rPr>
          <w:rFonts w:cs="B Zar" w:hint="cs"/>
          <w:sz w:val="30"/>
          <w:szCs w:val="30"/>
          <w:rtl/>
        </w:rPr>
        <w:t xml:space="preserve">یکی، به رهبری ب. ال لوخین که در مرکز تبلیغاتی کلوب " یاکوت تورگا " </w:t>
      </w:r>
      <w:r w:rsidR="00655EF0" w:rsidRPr="008B5C59">
        <w:rPr>
          <w:rFonts w:cs="B Zar" w:hint="cs"/>
          <w:sz w:val="30"/>
          <w:szCs w:val="30"/>
          <w:rtl/>
        </w:rPr>
        <w:t xml:space="preserve">قرار داشت </w:t>
      </w:r>
      <w:r w:rsidR="001C510A" w:rsidRPr="008B5C59">
        <w:rPr>
          <w:rFonts w:cs="B Zar" w:hint="cs"/>
          <w:sz w:val="30"/>
          <w:szCs w:val="30"/>
          <w:rtl/>
        </w:rPr>
        <w:t>و دیگری به ریاست بازیگر ام. ا. زینین، که مرکزی به مرکز تبلیغاتی اضافه کرد</w:t>
      </w:r>
      <w:r w:rsidR="00655EF0" w:rsidRPr="008B5C59">
        <w:rPr>
          <w:rFonts w:cs="B Zar" w:hint="cs"/>
          <w:sz w:val="30"/>
          <w:szCs w:val="30"/>
          <w:rtl/>
        </w:rPr>
        <w:t xml:space="preserve">ه بود </w:t>
      </w:r>
      <w:r w:rsidR="000F3522" w:rsidRPr="008B5C59">
        <w:rPr>
          <w:rFonts w:cs="B Zar" w:hint="cs"/>
          <w:sz w:val="30"/>
          <w:szCs w:val="30"/>
          <w:rtl/>
        </w:rPr>
        <w:t>»</w:t>
      </w:r>
      <w:r w:rsidR="001C510A" w:rsidRPr="008B5C59">
        <w:rPr>
          <w:rFonts w:cs="B Zar" w:hint="cs"/>
          <w:sz w:val="30"/>
          <w:szCs w:val="30"/>
          <w:rtl/>
        </w:rPr>
        <w:t>.</w:t>
      </w:r>
      <w:r w:rsidR="000F3522" w:rsidRPr="008B5C59">
        <w:rPr>
          <w:rFonts w:cs="B Zar" w:hint="cs"/>
          <w:sz w:val="30"/>
          <w:szCs w:val="30"/>
          <w:rtl/>
        </w:rPr>
        <w:t xml:space="preserve"> در پایان ژانو</w:t>
      </w:r>
      <w:r w:rsidR="003D3657" w:rsidRPr="008B5C59">
        <w:rPr>
          <w:rFonts w:cs="B Zar" w:hint="cs"/>
          <w:sz w:val="30"/>
          <w:szCs w:val="30"/>
          <w:rtl/>
        </w:rPr>
        <w:t xml:space="preserve">یه 1942، </w:t>
      </w:r>
      <w:r w:rsidR="000F3522" w:rsidRPr="008B5C59">
        <w:rPr>
          <w:rFonts w:cs="B Zar" w:hint="cs"/>
          <w:sz w:val="30"/>
          <w:szCs w:val="30"/>
          <w:rtl/>
        </w:rPr>
        <w:t xml:space="preserve"> سخنرانی با موضوع " اقدامات قهرمانانه دادخواهان مردم در پشت خطوط دشمن " </w:t>
      </w:r>
      <w:r w:rsidR="003D3657" w:rsidRPr="008B5C59">
        <w:rPr>
          <w:rFonts w:cs="B Zar" w:hint="cs"/>
          <w:sz w:val="30"/>
          <w:szCs w:val="30"/>
          <w:rtl/>
        </w:rPr>
        <w:t xml:space="preserve"> در باشگاه (شهرک کارگری)</w:t>
      </w:r>
      <w:r w:rsidR="000F3522" w:rsidRPr="008B5C59">
        <w:rPr>
          <w:rFonts w:cs="B Zar" w:hint="cs"/>
          <w:sz w:val="30"/>
          <w:szCs w:val="30"/>
          <w:rtl/>
        </w:rPr>
        <w:t xml:space="preserve">برگزار شد. پس از </w:t>
      </w:r>
      <w:r w:rsidR="003D3657" w:rsidRPr="008B5C59">
        <w:rPr>
          <w:rFonts w:cs="B Zar" w:hint="cs"/>
          <w:sz w:val="30"/>
          <w:szCs w:val="30"/>
          <w:rtl/>
        </w:rPr>
        <w:t xml:space="preserve">سخنرانی گروه م. ا زینین اجرا رفت </w:t>
      </w:r>
      <w:r w:rsidR="000F3522" w:rsidRPr="008B5C59">
        <w:rPr>
          <w:rFonts w:cs="B Zar" w:hint="cs"/>
          <w:sz w:val="30"/>
          <w:szCs w:val="30"/>
          <w:rtl/>
        </w:rPr>
        <w:t xml:space="preserve">. </w:t>
      </w:r>
      <w:r w:rsidR="001C510A" w:rsidRPr="008B5C59">
        <w:rPr>
          <w:rFonts w:cs="B Zar" w:hint="cs"/>
          <w:sz w:val="30"/>
          <w:szCs w:val="30"/>
          <w:rtl/>
        </w:rPr>
        <w:t xml:space="preserve"> </w:t>
      </w:r>
      <w:r w:rsidR="00026F04" w:rsidRPr="008B5C59">
        <w:rPr>
          <w:rFonts w:cs="B Zar" w:hint="cs"/>
          <w:sz w:val="30"/>
          <w:szCs w:val="30"/>
          <w:rtl/>
        </w:rPr>
        <w:t xml:space="preserve"> </w:t>
      </w:r>
    </w:p>
    <w:p w:rsidR="00AC1542" w:rsidRPr="008B5C59" w:rsidRDefault="00AC1542" w:rsidP="00510636">
      <w:pPr>
        <w:rPr>
          <w:rFonts w:cs="B Zar"/>
          <w:sz w:val="30"/>
          <w:szCs w:val="30"/>
          <w:rtl/>
        </w:rPr>
      </w:pPr>
      <w:r w:rsidRPr="008B5C59">
        <w:rPr>
          <w:rFonts w:cs="B Zar" w:hint="cs"/>
          <w:sz w:val="30"/>
          <w:szCs w:val="30"/>
          <w:rtl/>
        </w:rPr>
        <w:lastRenderedPageBreak/>
        <w:t>اجرا</w:t>
      </w:r>
      <w:r w:rsidR="000D7596" w:rsidRPr="008B5C59">
        <w:rPr>
          <w:rFonts w:cs="B Zar" w:hint="cs"/>
          <w:sz w:val="30"/>
          <w:szCs w:val="30"/>
          <w:rtl/>
        </w:rPr>
        <w:t>ها</w:t>
      </w:r>
      <w:r w:rsidRPr="008B5C59">
        <w:rPr>
          <w:rFonts w:cs="B Zar" w:hint="cs"/>
          <w:sz w:val="30"/>
          <w:szCs w:val="30"/>
          <w:rtl/>
        </w:rPr>
        <w:t>ی این گروهها در کارگاه شرکت ها و باشگاه های کارخانه ها، در مراکز تبلیغاتی، در شبانه های جوانان</w:t>
      </w:r>
      <w:r w:rsidR="006A1F70" w:rsidRPr="008B5C59">
        <w:rPr>
          <w:rFonts w:cs="B Zar" w:hint="cs"/>
          <w:sz w:val="30"/>
          <w:szCs w:val="30"/>
          <w:rtl/>
        </w:rPr>
        <w:t xml:space="preserve"> سازمان بین المللی کمک به مبارزان انقلاب</w:t>
      </w:r>
      <w:r w:rsidR="00E508EC">
        <w:rPr>
          <w:rFonts w:cs="B Zar" w:hint="cs"/>
          <w:sz w:val="30"/>
          <w:szCs w:val="30"/>
          <w:rtl/>
        </w:rPr>
        <w:t xml:space="preserve"> </w:t>
      </w:r>
      <w:r w:rsidR="006A1F70" w:rsidRPr="008B5C59">
        <w:rPr>
          <w:rFonts w:cs="B Zar" w:hint="cs"/>
          <w:sz w:val="30"/>
          <w:szCs w:val="30"/>
          <w:rtl/>
        </w:rPr>
        <w:t>،</w:t>
      </w:r>
      <w:r w:rsidRPr="008B5C59">
        <w:rPr>
          <w:rFonts w:cs="B Zar" w:hint="cs"/>
          <w:sz w:val="30"/>
          <w:szCs w:val="30"/>
          <w:rtl/>
        </w:rPr>
        <w:t>در مراکز احضار نظامی</w:t>
      </w:r>
      <w:r w:rsidR="00E508EC">
        <w:rPr>
          <w:rFonts w:cs="B Zar" w:hint="cs"/>
          <w:sz w:val="30"/>
          <w:szCs w:val="30"/>
          <w:rtl/>
        </w:rPr>
        <w:t xml:space="preserve"> </w:t>
      </w:r>
      <w:r w:rsidR="006A1F70" w:rsidRPr="008B5C59">
        <w:rPr>
          <w:rFonts w:cs="B Zar" w:hint="cs"/>
          <w:sz w:val="30"/>
          <w:szCs w:val="30"/>
          <w:rtl/>
        </w:rPr>
        <w:t>،</w:t>
      </w:r>
      <w:r w:rsidRPr="008B5C59">
        <w:rPr>
          <w:rFonts w:cs="B Zar" w:hint="cs"/>
          <w:sz w:val="30"/>
          <w:szCs w:val="30"/>
          <w:rtl/>
        </w:rPr>
        <w:t xml:space="preserve">همیشه با تشویق و تمجید دوستانه همراه بودند. </w:t>
      </w:r>
      <w:r w:rsidR="008460F8" w:rsidRPr="008B5C59">
        <w:rPr>
          <w:rFonts w:cs="B Zar" w:hint="cs"/>
          <w:sz w:val="30"/>
          <w:szCs w:val="30"/>
          <w:rtl/>
        </w:rPr>
        <w:t xml:space="preserve">بعدتر، هنگامی که ترانه های آهنگساز ای. او. دونایفسکی با نام های « پیش به سوی دشمن برای سرزمین مادری » </w:t>
      </w:r>
      <w:r w:rsidR="00912821" w:rsidRPr="008B5C59">
        <w:rPr>
          <w:rFonts w:cs="B Zar" w:hint="cs"/>
          <w:sz w:val="30"/>
          <w:szCs w:val="30"/>
          <w:rtl/>
        </w:rPr>
        <w:t>، « پایتخت عزیز من، مسکوی درخشان من» و غیره پدیدار شدند، هنرمندان</w:t>
      </w:r>
      <w:r w:rsidR="00E508EC">
        <w:rPr>
          <w:rFonts w:cs="B Zar" w:hint="cs"/>
          <w:sz w:val="30"/>
          <w:szCs w:val="30"/>
          <w:rtl/>
        </w:rPr>
        <w:t>،</w:t>
      </w:r>
      <w:r w:rsidR="00912821" w:rsidRPr="008B5C59">
        <w:rPr>
          <w:rFonts w:cs="B Zar" w:hint="cs"/>
          <w:sz w:val="30"/>
          <w:szCs w:val="30"/>
          <w:rtl/>
        </w:rPr>
        <w:t xml:space="preserve"> آنها را در برنامه های ویژه به شیوه ای دراماتیک اجرا کردند.</w:t>
      </w:r>
    </w:p>
    <w:p w:rsidR="00912821" w:rsidRPr="008B5C59" w:rsidRDefault="00912821" w:rsidP="00510636">
      <w:pPr>
        <w:rPr>
          <w:rFonts w:cs="B Zar"/>
          <w:sz w:val="30"/>
          <w:szCs w:val="30"/>
          <w:rtl/>
        </w:rPr>
      </w:pPr>
      <w:r w:rsidRPr="008B5C59">
        <w:rPr>
          <w:rFonts w:cs="B Zar" w:hint="cs"/>
          <w:sz w:val="30"/>
          <w:szCs w:val="30"/>
          <w:rtl/>
        </w:rPr>
        <w:t>در فوریه 1943، « کنسرت بزرگ م</w:t>
      </w:r>
      <w:r w:rsidR="001D39EC" w:rsidRPr="008B5C59">
        <w:rPr>
          <w:rFonts w:cs="B Zar" w:hint="cs"/>
          <w:sz w:val="30"/>
          <w:szCs w:val="30"/>
          <w:rtl/>
        </w:rPr>
        <w:t>شترک کارگران هنر یاکوتسک</w:t>
      </w:r>
      <w:r w:rsidRPr="008B5C59">
        <w:rPr>
          <w:rFonts w:cs="B Zar" w:hint="cs"/>
          <w:sz w:val="30"/>
          <w:szCs w:val="30"/>
          <w:rtl/>
        </w:rPr>
        <w:t xml:space="preserve"> در تئاتر روسیه برگزار شد. </w:t>
      </w:r>
      <w:r w:rsidR="00B73438" w:rsidRPr="008B5C59">
        <w:rPr>
          <w:rFonts w:cs="B Zar" w:hint="cs"/>
          <w:sz w:val="30"/>
          <w:szCs w:val="30"/>
          <w:rtl/>
        </w:rPr>
        <w:t>هنرمندان تئاتر : ای. ا. دیرگاچ، ام. ا. زینین، ب. و لوخین،ف.پ. پ</w:t>
      </w:r>
      <w:r w:rsidR="008377AD" w:rsidRPr="008B5C59">
        <w:rPr>
          <w:rFonts w:cs="B Zar" w:hint="cs"/>
          <w:sz w:val="30"/>
          <w:szCs w:val="30"/>
          <w:rtl/>
        </w:rPr>
        <w:t>اوین، در آن مشارکت داشتند. اپرت</w:t>
      </w:r>
      <w:r w:rsidR="00B73438" w:rsidRPr="008B5C59">
        <w:rPr>
          <w:rFonts w:cs="B Zar" w:hint="cs"/>
          <w:sz w:val="30"/>
          <w:szCs w:val="30"/>
          <w:rtl/>
        </w:rPr>
        <w:t xml:space="preserve"> لنینگراد نیز توسط ای.ف. پادگورسکی. ا.ا وتروف، ال. او اریمشینا، ام. ای. ایتسیگون، ن. اف. سوری</w:t>
      </w:r>
      <w:r w:rsidR="00DB1A97" w:rsidRPr="008B5C59">
        <w:rPr>
          <w:rFonts w:cs="B Zar" w:hint="cs"/>
          <w:sz w:val="30"/>
          <w:szCs w:val="30"/>
          <w:rtl/>
        </w:rPr>
        <w:t>ن و و. ژیگاچوف نمایش داده</w:t>
      </w:r>
      <w:r w:rsidR="00B73438" w:rsidRPr="008B5C59">
        <w:rPr>
          <w:rFonts w:cs="B Zar" w:hint="cs"/>
          <w:sz w:val="30"/>
          <w:szCs w:val="30"/>
          <w:rtl/>
        </w:rPr>
        <w:t xml:space="preserve"> شد. </w:t>
      </w:r>
      <w:r w:rsidR="008377AD" w:rsidRPr="008B5C59">
        <w:rPr>
          <w:rFonts w:cs="B Zar" w:hint="cs"/>
          <w:sz w:val="30"/>
          <w:szCs w:val="30"/>
          <w:rtl/>
        </w:rPr>
        <w:t>در کمیته رادیو سولیست</w:t>
      </w:r>
      <w:r w:rsidR="008377AD" w:rsidRPr="008B5C59">
        <w:rPr>
          <w:rStyle w:val="FootnoteReference"/>
          <w:rFonts w:cs="B Zar"/>
          <w:sz w:val="30"/>
          <w:szCs w:val="30"/>
          <w:rtl/>
        </w:rPr>
        <w:footnoteReference w:id="5"/>
      </w:r>
      <w:r w:rsidR="009D4899" w:rsidRPr="008B5C59">
        <w:rPr>
          <w:rFonts w:cs="B Zar" w:hint="cs"/>
          <w:sz w:val="30"/>
          <w:szCs w:val="30"/>
          <w:rtl/>
        </w:rPr>
        <w:t xml:space="preserve"> ا. کلیشیوا و هنرمند واریته</w:t>
      </w:r>
      <w:r w:rsidR="009D4899" w:rsidRPr="008B5C59">
        <w:rPr>
          <w:rStyle w:val="FootnoteReference"/>
          <w:rFonts w:cs="B Zar"/>
          <w:sz w:val="30"/>
          <w:szCs w:val="30"/>
          <w:rtl/>
        </w:rPr>
        <w:footnoteReference w:id="6"/>
      </w:r>
      <w:r w:rsidR="008377AD" w:rsidRPr="008B5C59">
        <w:rPr>
          <w:rFonts w:cs="B Zar" w:hint="cs"/>
          <w:sz w:val="30"/>
          <w:szCs w:val="30"/>
          <w:rtl/>
        </w:rPr>
        <w:t xml:space="preserve"> ا. ای خیفیتس اجرا می رفتند. </w:t>
      </w:r>
      <w:r w:rsidR="004615A1" w:rsidRPr="008B5C59">
        <w:rPr>
          <w:rFonts w:cs="B Zar" w:hint="cs"/>
          <w:sz w:val="30"/>
          <w:szCs w:val="30"/>
          <w:rtl/>
        </w:rPr>
        <w:t xml:space="preserve">کنسرت توسط گروه کُر تئاتر دراماتیک-موزیکال یاکوتسک به سرپرستی و. پ. پاپوف و همچنین ارکستر-جاز مشترک گروه اپرت و سینما تئاتر شهر ادامه یافت. </w:t>
      </w:r>
      <w:r w:rsidR="001D39EC" w:rsidRPr="008B5C59">
        <w:rPr>
          <w:rFonts w:cs="B Zar" w:hint="cs"/>
          <w:sz w:val="30"/>
          <w:szCs w:val="30"/>
          <w:rtl/>
        </w:rPr>
        <w:t xml:space="preserve">کنسرت با موفقیت بزرگی همراه شد. درآمد پنج هزار روبل آن به هنگ هوایی و بهترین پزشگان جبهه غرب اهدا شد». </w:t>
      </w:r>
    </w:p>
    <w:p w:rsidR="00D91BE3" w:rsidRPr="008B5C59" w:rsidRDefault="00BF0202" w:rsidP="00510636">
      <w:pPr>
        <w:rPr>
          <w:rFonts w:cs="B Zar"/>
          <w:sz w:val="30"/>
          <w:szCs w:val="30"/>
          <w:rtl/>
        </w:rPr>
      </w:pPr>
      <w:r>
        <w:rPr>
          <w:rFonts w:cs="B Zar" w:hint="cs"/>
          <w:sz w:val="30"/>
          <w:szCs w:val="30"/>
          <w:rtl/>
        </w:rPr>
        <w:t>هنرمندان تئاتر</w:t>
      </w:r>
      <w:r w:rsidR="009225BD" w:rsidRPr="008B5C59">
        <w:rPr>
          <w:rFonts w:cs="B Zar" w:hint="cs"/>
          <w:sz w:val="30"/>
          <w:szCs w:val="30"/>
          <w:rtl/>
        </w:rPr>
        <w:t xml:space="preserve"> در پیروزی بر دشمنان سهیم بودند. </w:t>
      </w:r>
      <w:r w:rsidR="0031515B" w:rsidRPr="008B5C59">
        <w:rPr>
          <w:rFonts w:cs="B Zar" w:hint="cs"/>
          <w:sz w:val="30"/>
          <w:szCs w:val="30"/>
          <w:rtl/>
        </w:rPr>
        <w:t xml:space="preserve">در مارس 1944 در </w:t>
      </w:r>
      <w:r w:rsidR="0031515B" w:rsidRPr="008B5C59">
        <w:rPr>
          <w:rStyle w:val="FootnoteReference"/>
          <w:rFonts w:cs="B Zar"/>
          <w:sz w:val="30"/>
          <w:szCs w:val="30"/>
          <w:rtl/>
        </w:rPr>
        <w:footnoteReference w:id="7"/>
      </w:r>
      <w:r w:rsidR="0031515B" w:rsidRPr="008B5C59">
        <w:rPr>
          <w:rFonts w:cs="B Zar" w:hint="cs"/>
          <w:sz w:val="30"/>
          <w:szCs w:val="30"/>
          <w:rtl/>
        </w:rPr>
        <w:t xml:space="preserve"> با نمایشگاه آثار ال. گابشیوا </w:t>
      </w:r>
      <w:r w:rsidR="00DB53DE" w:rsidRPr="008B5C59">
        <w:rPr>
          <w:rFonts w:cs="B Zar" w:hint="cs"/>
          <w:sz w:val="30"/>
          <w:szCs w:val="30"/>
          <w:rtl/>
        </w:rPr>
        <w:t xml:space="preserve">آغاز شد </w:t>
      </w:r>
      <w:r w:rsidR="0031515B" w:rsidRPr="008B5C59">
        <w:rPr>
          <w:rFonts w:cs="B Zar" w:hint="cs"/>
          <w:sz w:val="30"/>
          <w:szCs w:val="30"/>
          <w:rtl/>
        </w:rPr>
        <w:t>و در آوریل</w:t>
      </w:r>
      <w:r w:rsidR="00111977" w:rsidRPr="008B5C59">
        <w:rPr>
          <w:rFonts w:cs="B Zar" w:hint="cs"/>
          <w:sz w:val="30"/>
          <w:szCs w:val="30"/>
          <w:rtl/>
        </w:rPr>
        <w:t xml:space="preserve">، </w:t>
      </w:r>
      <w:r w:rsidR="0031515B" w:rsidRPr="008B5C59">
        <w:rPr>
          <w:rFonts w:cs="B Zar" w:hint="cs"/>
          <w:sz w:val="30"/>
          <w:szCs w:val="30"/>
          <w:rtl/>
        </w:rPr>
        <w:t xml:space="preserve"> بوم های</w:t>
      </w:r>
      <w:r w:rsidR="00111977" w:rsidRPr="008B5C59">
        <w:rPr>
          <w:rFonts w:cs="B Zar" w:hint="cs"/>
          <w:sz w:val="30"/>
          <w:szCs w:val="30"/>
          <w:rtl/>
        </w:rPr>
        <w:t xml:space="preserve"> هنرمند ویاچسلاو کاندینسکی نمایش داده</w:t>
      </w:r>
      <w:r w:rsidR="0031515B" w:rsidRPr="008B5C59">
        <w:rPr>
          <w:rFonts w:cs="B Zar" w:hint="cs"/>
          <w:sz w:val="30"/>
          <w:szCs w:val="30"/>
          <w:rtl/>
        </w:rPr>
        <w:t xml:space="preserve"> شد</w:t>
      </w:r>
      <w:r w:rsidR="00DB53DE" w:rsidRPr="008B5C59">
        <w:rPr>
          <w:rFonts w:cs="B Zar" w:hint="cs"/>
          <w:sz w:val="30"/>
          <w:szCs w:val="30"/>
          <w:rtl/>
        </w:rPr>
        <w:t>ند</w:t>
      </w:r>
      <w:r w:rsidR="0031515B" w:rsidRPr="008B5C59">
        <w:rPr>
          <w:rFonts w:cs="B Zar" w:hint="cs"/>
          <w:sz w:val="30"/>
          <w:szCs w:val="30"/>
          <w:rtl/>
        </w:rPr>
        <w:t xml:space="preserve">. </w:t>
      </w:r>
      <w:r w:rsidR="00111977" w:rsidRPr="008B5C59">
        <w:rPr>
          <w:rFonts w:cs="B Zar" w:hint="cs"/>
          <w:sz w:val="30"/>
          <w:szCs w:val="30"/>
          <w:rtl/>
        </w:rPr>
        <w:t>روزنامه ای نوشت: « نقاشی های او با قهرمانی</w:t>
      </w:r>
      <w:r>
        <w:rPr>
          <w:rFonts w:cs="B Zar" w:hint="cs"/>
          <w:sz w:val="30"/>
          <w:szCs w:val="30"/>
          <w:rtl/>
        </w:rPr>
        <w:t xml:space="preserve"> های</w:t>
      </w:r>
      <w:r w:rsidR="00111977" w:rsidRPr="008B5C59">
        <w:rPr>
          <w:rFonts w:cs="B Zar" w:hint="cs"/>
          <w:sz w:val="30"/>
          <w:szCs w:val="30"/>
          <w:rtl/>
        </w:rPr>
        <w:t xml:space="preserve"> روزهای ما همخوان است. </w:t>
      </w:r>
      <w:r w:rsidR="00A21E06" w:rsidRPr="008B5C59">
        <w:rPr>
          <w:rFonts w:cs="B Zar" w:hint="cs"/>
          <w:sz w:val="30"/>
          <w:szCs w:val="30"/>
          <w:rtl/>
        </w:rPr>
        <w:t>این را ب</w:t>
      </w:r>
      <w:r w:rsidR="00862DB3" w:rsidRPr="008B5C59">
        <w:rPr>
          <w:rFonts w:cs="B Zar" w:hint="cs"/>
          <w:sz w:val="30"/>
          <w:szCs w:val="30"/>
          <w:rtl/>
        </w:rPr>
        <w:t>ا عناوینی از آثار، مانند : شکستن</w:t>
      </w:r>
      <w:r w:rsidR="00A21E06" w:rsidRPr="008B5C59">
        <w:rPr>
          <w:rFonts w:cs="B Zar" w:hint="cs"/>
          <w:sz w:val="30"/>
          <w:szCs w:val="30"/>
          <w:rtl/>
        </w:rPr>
        <w:t xml:space="preserve"> محاصره لنینگراد، دادخواهان مردم نشان می دادند.</w:t>
      </w:r>
      <w:r w:rsidR="00EE776A" w:rsidRPr="008B5C59">
        <w:rPr>
          <w:rFonts w:cs="B Zar" w:hint="cs"/>
          <w:sz w:val="30"/>
          <w:szCs w:val="30"/>
          <w:rtl/>
        </w:rPr>
        <w:t xml:space="preserve"> در طرح " جنایات فاشیسم " پوستر " ما اینجا را ترک ن</w:t>
      </w:r>
      <w:r w:rsidR="004A285C" w:rsidRPr="008B5C59">
        <w:rPr>
          <w:rFonts w:cs="B Zar" w:hint="cs"/>
          <w:sz w:val="30"/>
          <w:szCs w:val="30"/>
          <w:rtl/>
        </w:rPr>
        <w:t>خواهیم کرد</w:t>
      </w:r>
      <w:r w:rsidR="00EE776A" w:rsidRPr="008B5C59">
        <w:rPr>
          <w:rFonts w:cs="B Zar" w:hint="cs"/>
          <w:sz w:val="30"/>
          <w:szCs w:val="30"/>
          <w:rtl/>
        </w:rPr>
        <w:t xml:space="preserve"> " ، در نقاشی " شکست نمی خوریم" </w:t>
      </w:r>
      <w:r w:rsidR="00A21E06" w:rsidRPr="008B5C59">
        <w:rPr>
          <w:rFonts w:cs="B Zar" w:hint="cs"/>
          <w:sz w:val="30"/>
          <w:szCs w:val="30"/>
          <w:rtl/>
        </w:rPr>
        <w:t xml:space="preserve"> </w:t>
      </w:r>
      <w:r w:rsidR="004A285C" w:rsidRPr="008B5C59">
        <w:rPr>
          <w:rFonts w:cs="B Zar" w:hint="cs"/>
          <w:sz w:val="30"/>
          <w:szCs w:val="30"/>
          <w:rtl/>
        </w:rPr>
        <w:t xml:space="preserve">هنرمند اراده ی شکست ناپذیر اراده ی مردم شوروی </w:t>
      </w:r>
      <w:r>
        <w:rPr>
          <w:rFonts w:cs="B Zar" w:hint="cs"/>
          <w:sz w:val="30"/>
          <w:szCs w:val="30"/>
          <w:rtl/>
        </w:rPr>
        <w:t xml:space="preserve">را برای پیروزی نشان </w:t>
      </w:r>
      <w:r w:rsidR="009A2EBA" w:rsidRPr="008B5C59">
        <w:rPr>
          <w:rFonts w:cs="B Zar" w:hint="cs"/>
          <w:sz w:val="30"/>
          <w:szCs w:val="30"/>
          <w:rtl/>
        </w:rPr>
        <w:t xml:space="preserve"> داد </w:t>
      </w:r>
      <w:r w:rsidR="004A285C" w:rsidRPr="008B5C59">
        <w:rPr>
          <w:rFonts w:cs="B Zar" w:hint="cs"/>
          <w:sz w:val="30"/>
          <w:szCs w:val="30"/>
          <w:rtl/>
        </w:rPr>
        <w:t xml:space="preserve">. در سپامبر آثار ن. پ. خریستولیوبوف به نمایش گذاشته شدند. </w:t>
      </w:r>
    </w:p>
    <w:p w:rsidR="00873044" w:rsidRPr="008B5C59" w:rsidRDefault="00873044" w:rsidP="00510636">
      <w:pPr>
        <w:rPr>
          <w:rFonts w:cs="B Zar"/>
          <w:sz w:val="30"/>
          <w:szCs w:val="30"/>
          <w:rtl/>
        </w:rPr>
      </w:pPr>
      <w:r w:rsidRPr="008B5C59">
        <w:rPr>
          <w:rFonts w:cs="B Zar" w:hint="cs"/>
          <w:sz w:val="30"/>
          <w:szCs w:val="30"/>
          <w:rtl/>
        </w:rPr>
        <w:t xml:space="preserve">در اطلاعات « </w:t>
      </w:r>
      <w:r w:rsidR="00AD2E95" w:rsidRPr="008B5C59">
        <w:rPr>
          <w:rFonts w:cs="B Zar" w:hint="cs"/>
          <w:sz w:val="30"/>
          <w:szCs w:val="30"/>
          <w:rtl/>
        </w:rPr>
        <w:t xml:space="preserve">برای </w:t>
      </w:r>
      <w:r w:rsidRPr="008B5C59">
        <w:rPr>
          <w:rFonts w:cs="B Zar" w:hint="cs"/>
          <w:sz w:val="30"/>
          <w:szCs w:val="30"/>
          <w:rtl/>
        </w:rPr>
        <w:t>نمایشگاه</w:t>
      </w:r>
      <w:r w:rsidR="00AD2E95" w:rsidRPr="008B5C59">
        <w:rPr>
          <w:rFonts w:cs="B Zar" w:hint="cs"/>
          <w:sz w:val="30"/>
          <w:szCs w:val="30"/>
          <w:rtl/>
        </w:rPr>
        <w:t xml:space="preserve"> سراسری پیروزی شوروی » ذکر شد: « ا. و دوشکین، هنرمند و مجسمه ساز، اثر جالبی را شروع خواهد کرد. </w:t>
      </w:r>
      <w:r w:rsidR="00910E3E" w:rsidRPr="008B5C59">
        <w:rPr>
          <w:rFonts w:cs="B Zar" w:hint="cs"/>
          <w:sz w:val="30"/>
          <w:szCs w:val="30"/>
          <w:rtl/>
        </w:rPr>
        <w:t xml:space="preserve">او مجسمه یادبودی(تمام قد) از قهرمان اتحاد جماهیر شوروی </w:t>
      </w:r>
      <w:r w:rsidR="00910E3E" w:rsidRPr="008B5C59">
        <w:rPr>
          <w:rFonts w:cs="B Zar" w:hint="cs"/>
          <w:sz w:val="30"/>
          <w:szCs w:val="30"/>
          <w:rtl/>
        </w:rPr>
        <w:lastRenderedPageBreak/>
        <w:t>فیودور پاپوف</w:t>
      </w:r>
      <w:r w:rsidR="00C04F5B" w:rsidRPr="008B5C59">
        <w:rPr>
          <w:rFonts w:cs="B Zar" w:hint="cs"/>
          <w:sz w:val="30"/>
          <w:szCs w:val="30"/>
          <w:rtl/>
        </w:rPr>
        <w:t xml:space="preserve"> خواهد</w:t>
      </w:r>
      <w:r w:rsidR="00910E3E" w:rsidRPr="008B5C59">
        <w:rPr>
          <w:rFonts w:cs="B Zar" w:hint="cs"/>
          <w:sz w:val="30"/>
          <w:szCs w:val="30"/>
          <w:rtl/>
        </w:rPr>
        <w:t xml:space="preserve"> ساخت.</w:t>
      </w:r>
      <w:r w:rsidR="00622C56" w:rsidRPr="008B5C59">
        <w:rPr>
          <w:rFonts w:cs="B Zar" w:hint="cs"/>
          <w:sz w:val="30"/>
          <w:szCs w:val="30"/>
          <w:rtl/>
        </w:rPr>
        <w:t xml:space="preserve"> و. آ. کاندینسیکی، پ. و. پاپوف، ال. ا. کیم</w:t>
      </w:r>
      <w:r w:rsidR="00766713" w:rsidRPr="008B5C59">
        <w:rPr>
          <w:rFonts w:cs="B Zar" w:hint="cs"/>
          <w:sz w:val="30"/>
          <w:szCs w:val="30"/>
          <w:rtl/>
        </w:rPr>
        <w:t xml:space="preserve"> بر روی آثار بزرگ</w:t>
      </w:r>
      <w:r w:rsidR="00622C56" w:rsidRPr="008B5C59">
        <w:rPr>
          <w:rFonts w:cs="B Zar" w:hint="cs"/>
          <w:sz w:val="30"/>
          <w:szCs w:val="30"/>
          <w:rtl/>
        </w:rPr>
        <w:t xml:space="preserve"> کار خواهند کرد. </w:t>
      </w:r>
    </w:p>
    <w:p w:rsidR="003E0229" w:rsidRPr="008B5C59" w:rsidRDefault="00815607" w:rsidP="003E0229">
      <w:pPr>
        <w:rPr>
          <w:rFonts w:cs="B Zar"/>
          <w:sz w:val="30"/>
          <w:szCs w:val="30"/>
          <w:rtl/>
        </w:rPr>
      </w:pPr>
      <w:r w:rsidRPr="008B5C59">
        <w:rPr>
          <w:rFonts w:cs="B Zar" w:hint="cs"/>
          <w:sz w:val="30"/>
          <w:szCs w:val="30"/>
          <w:rtl/>
        </w:rPr>
        <w:t>هنرمندان گ.م. تورالیسوف، و.آ. کاندنی</w:t>
      </w:r>
      <w:r w:rsidR="00B03F46" w:rsidRPr="008B5C59">
        <w:rPr>
          <w:rFonts w:cs="B Zar" w:hint="cs"/>
          <w:sz w:val="30"/>
          <w:szCs w:val="30"/>
          <w:rtl/>
        </w:rPr>
        <w:t>سکی، ای. گ. ازبیکوف، نه تنها برای اجراها</w:t>
      </w:r>
      <w:r w:rsidR="00BF0202">
        <w:rPr>
          <w:rFonts w:cs="B Zar" w:hint="cs"/>
          <w:sz w:val="30"/>
          <w:szCs w:val="30"/>
          <w:rtl/>
        </w:rPr>
        <w:t>،</w:t>
      </w:r>
      <w:r w:rsidR="00B03F46" w:rsidRPr="008B5C59">
        <w:rPr>
          <w:rFonts w:cs="B Zar" w:hint="cs"/>
          <w:sz w:val="30"/>
          <w:szCs w:val="30"/>
          <w:rtl/>
        </w:rPr>
        <w:t xml:space="preserve"> صحنه آرایی انجام دادند، بلکه به طور دائم</w:t>
      </w:r>
      <w:r w:rsidRPr="008B5C59">
        <w:rPr>
          <w:rFonts w:cs="B Zar" w:hint="cs"/>
          <w:sz w:val="30"/>
          <w:szCs w:val="30"/>
          <w:rtl/>
        </w:rPr>
        <w:t xml:space="preserve"> استادیوم، پارک فرهنگ و تفریح، میدان ها</w:t>
      </w:r>
      <w:r w:rsidR="00BF0202">
        <w:rPr>
          <w:rFonts w:cs="B Zar" w:hint="cs"/>
          <w:sz w:val="30"/>
          <w:szCs w:val="30"/>
          <w:rtl/>
        </w:rPr>
        <w:t>، باشگاههای سربازان را با شعار</w:t>
      </w:r>
      <w:r w:rsidRPr="008B5C59">
        <w:rPr>
          <w:rFonts w:cs="B Zar" w:hint="cs"/>
          <w:sz w:val="30"/>
          <w:szCs w:val="30"/>
          <w:rtl/>
        </w:rPr>
        <w:t xml:space="preserve"> و پوسترها، و همچنین کاری</w:t>
      </w:r>
      <w:r w:rsidR="00B03F46" w:rsidRPr="008B5C59">
        <w:rPr>
          <w:rFonts w:cs="B Zar" w:hint="cs"/>
          <w:sz w:val="30"/>
          <w:szCs w:val="30"/>
          <w:rtl/>
        </w:rPr>
        <w:t>کاتور</w:t>
      </w:r>
      <w:r w:rsidR="00BF0202">
        <w:rPr>
          <w:rFonts w:cs="B Zar" w:hint="cs"/>
          <w:sz w:val="30"/>
          <w:szCs w:val="30"/>
          <w:rtl/>
        </w:rPr>
        <w:t>هایی با موضوعات جنگ آراستند</w:t>
      </w:r>
      <w:r w:rsidRPr="008B5C59">
        <w:rPr>
          <w:rFonts w:cs="B Zar" w:hint="cs"/>
          <w:sz w:val="30"/>
          <w:szCs w:val="30"/>
          <w:rtl/>
        </w:rPr>
        <w:t xml:space="preserve">. </w:t>
      </w:r>
      <w:r w:rsidR="003E0229" w:rsidRPr="008B5C59">
        <w:rPr>
          <w:rFonts w:cs="B Zar" w:hint="cs"/>
          <w:sz w:val="30"/>
          <w:szCs w:val="30"/>
          <w:rtl/>
        </w:rPr>
        <w:t>و هنرمند و مجسمه</w:t>
      </w:r>
      <w:r w:rsidR="00AE4ABF" w:rsidRPr="008B5C59">
        <w:rPr>
          <w:rFonts w:cs="B Zar" w:hint="cs"/>
          <w:sz w:val="30"/>
          <w:szCs w:val="30"/>
          <w:rtl/>
        </w:rPr>
        <w:t xml:space="preserve"> ساز ا. و. دوشکین در تصویر پیکره،</w:t>
      </w:r>
      <w:r w:rsidR="003E0229" w:rsidRPr="008B5C59">
        <w:rPr>
          <w:rFonts w:cs="B Zar" w:hint="cs"/>
          <w:sz w:val="30"/>
          <w:szCs w:val="30"/>
          <w:rtl/>
        </w:rPr>
        <w:t xml:space="preserve"> یاد قهرمان اتحاد جماهیر شوروی، مبارز فیودور پاپوف را جادوانه کرد. </w:t>
      </w:r>
    </w:p>
    <w:p w:rsidR="001E7E9B" w:rsidRPr="008B5C59" w:rsidRDefault="00107790" w:rsidP="003E0229">
      <w:pPr>
        <w:rPr>
          <w:rFonts w:cs="B Zar"/>
          <w:sz w:val="30"/>
          <w:szCs w:val="30"/>
          <w:rtl/>
        </w:rPr>
      </w:pPr>
      <w:r w:rsidRPr="008B5C59">
        <w:rPr>
          <w:rFonts w:cs="B Zar" w:hint="cs"/>
          <w:sz w:val="30"/>
          <w:szCs w:val="30"/>
          <w:rtl/>
        </w:rPr>
        <w:t>علی رغم فعالیت</w:t>
      </w:r>
      <w:r w:rsidR="001E7E9B" w:rsidRPr="008B5C59">
        <w:rPr>
          <w:rFonts w:cs="B Zar" w:hint="cs"/>
          <w:sz w:val="30"/>
          <w:szCs w:val="30"/>
          <w:rtl/>
        </w:rPr>
        <w:t xml:space="preserve"> زیاد در تئاتر، هنرمند ن. گ. نیک</w:t>
      </w:r>
      <w:r w:rsidR="00432E65" w:rsidRPr="008B5C59">
        <w:rPr>
          <w:rFonts w:cs="B Zar" w:hint="cs"/>
          <w:sz w:val="30"/>
          <w:szCs w:val="30"/>
          <w:rtl/>
        </w:rPr>
        <w:t>و</w:t>
      </w:r>
      <w:r w:rsidR="00937A03" w:rsidRPr="008B5C59">
        <w:rPr>
          <w:rFonts w:cs="B Zar" w:hint="cs"/>
          <w:sz w:val="30"/>
          <w:szCs w:val="30"/>
          <w:rtl/>
        </w:rPr>
        <w:t>لسکی به طور فعال</w:t>
      </w:r>
      <w:r w:rsidR="001E7E9B" w:rsidRPr="008B5C59">
        <w:rPr>
          <w:rFonts w:cs="B Zar" w:hint="cs"/>
          <w:sz w:val="30"/>
          <w:szCs w:val="30"/>
          <w:rtl/>
        </w:rPr>
        <w:t xml:space="preserve"> کار می کرد.</w:t>
      </w:r>
      <w:r w:rsidR="00BA370B" w:rsidRPr="008B5C59">
        <w:rPr>
          <w:rFonts w:cs="B Zar" w:hint="cs"/>
          <w:sz w:val="30"/>
          <w:szCs w:val="30"/>
          <w:rtl/>
        </w:rPr>
        <w:t xml:space="preserve"> در آغاز، و سپس در انتهای 1945، او دو نمایشگاه خود را برگزار کرد، که در آن « تعداد زیادی طرح و نمونه</w:t>
      </w:r>
      <w:r w:rsidR="00E91080" w:rsidRPr="008B5C59">
        <w:rPr>
          <w:rFonts w:cs="B Zar" w:hint="cs"/>
          <w:sz w:val="30"/>
          <w:szCs w:val="30"/>
          <w:rtl/>
        </w:rPr>
        <w:t xml:space="preserve"> ها</w:t>
      </w:r>
      <w:r w:rsidR="00BA370B" w:rsidRPr="008B5C59">
        <w:rPr>
          <w:rFonts w:cs="B Zar" w:hint="cs"/>
          <w:sz w:val="30"/>
          <w:szCs w:val="30"/>
          <w:rtl/>
        </w:rPr>
        <w:t>ی اولیه برای اجرا ارائه کرده بود: "</w:t>
      </w:r>
      <w:r w:rsidR="00C27089" w:rsidRPr="008B5C59">
        <w:rPr>
          <w:rFonts w:cs="B Zar" w:hint="cs"/>
          <w:sz w:val="30"/>
          <w:szCs w:val="30"/>
          <w:rtl/>
        </w:rPr>
        <w:t>دوئل</w:t>
      </w:r>
      <w:r w:rsidR="00BA370B" w:rsidRPr="008B5C59">
        <w:rPr>
          <w:rFonts w:cs="B Zar" w:hint="cs"/>
          <w:sz w:val="30"/>
          <w:szCs w:val="30"/>
          <w:rtl/>
        </w:rPr>
        <w:t xml:space="preserve">" </w:t>
      </w:r>
      <w:r w:rsidR="001E7E9B" w:rsidRPr="008B5C59">
        <w:rPr>
          <w:rFonts w:cs="B Zar" w:hint="cs"/>
          <w:sz w:val="30"/>
          <w:szCs w:val="30"/>
          <w:rtl/>
        </w:rPr>
        <w:t xml:space="preserve"> </w:t>
      </w:r>
      <w:r w:rsidR="00BA370B" w:rsidRPr="008B5C59">
        <w:rPr>
          <w:rFonts w:cs="B Zar" w:hint="cs"/>
          <w:sz w:val="30"/>
          <w:szCs w:val="30"/>
          <w:rtl/>
        </w:rPr>
        <w:t>، "</w:t>
      </w:r>
      <w:r w:rsidR="00320B2D" w:rsidRPr="008B5C59">
        <w:rPr>
          <w:rFonts w:cs="B Zar" w:hint="cs"/>
          <w:sz w:val="30"/>
          <w:szCs w:val="30"/>
          <w:rtl/>
        </w:rPr>
        <w:t>دریا گسترده می شود</w:t>
      </w:r>
      <w:r w:rsidR="00BA370B" w:rsidRPr="008B5C59">
        <w:rPr>
          <w:rFonts w:cs="B Zar" w:hint="cs"/>
          <w:sz w:val="30"/>
          <w:szCs w:val="30"/>
          <w:rtl/>
        </w:rPr>
        <w:t>" ، "</w:t>
      </w:r>
      <w:r w:rsidR="00C27089" w:rsidRPr="008B5C59">
        <w:rPr>
          <w:rFonts w:cs="B Zar" w:hint="cs"/>
          <w:sz w:val="30"/>
          <w:szCs w:val="30"/>
          <w:rtl/>
        </w:rPr>
        <w:t>اتفاق کمیک</w:t>
      </w:r>
      <w:r w:rsidR="00BA370B" w:rsidRPr="008B5C59">
        <w:rPr>
          <w:rFonts w:cs="B Zar" w:hint="cs"/>
          <w:sz w:val="30"/>
          <w:szCs w:val="30"/>
          <w:rtl/>
        </w:rPr>
        <w:t xml:space="preserve">" ، </w:t>
      </w:r>
      <w:r w:rsidR="00C27089" w:rsidRPr="008B5C59">
        <w:rPr>
          <w:rFonts w:cs="B Zar" w:hint="cs"/>
          <w:sz w:val="30"/>
          <w:szCs w:val="30"/>
          <w:rtl/>
        </w:rPr>
        <w:t>"بانوی نامرئی</w:t>
      </w:r>
      <w:r w:rsidR="00BA370B" w:rsidRPr="008B5C59">
        <w:rPr>
          <w:rFonts w:cs="B Zar" w:hint="cs"/>
          <w:sz w:val="30"/>
          <w:szCs w:val="30"/>
          <w:rtl/>
        </w:rPr>
        <w:t xml:space="preserve">" ، </w:t>
      </w:r>
      <w:r w:rsidR="00C27089" w:rsidRPr="008B5C59">
        <w:rPr>
          <w:rFonts w:cs="B Zar" w:hint="cs"/>
          <w:sz w:val="30"/>
          <w:szCs w:val="30"/>
          <w:rtl/>
        </w:rPr>
        <w:t>"مدت ها پیش</w:t>
      </w:r>
      <w:r w:rsidR="00BA370B" w:rsidRPr="008B5C59">
        <w:rPr>
          <w:rFonts w:cs="B Zar" w:hint="cs"/>
          <w:sz w:val="30"/>
          <w:szCs w:val="30"/>
          <w:rtl/>
        </w:rPr>
        <w:t xml:space="preserve">" ، </w:t>
      </w:r>
      <w:r w:rsidR="00C27089" w:rsidRPr="008B5C59">
        <w:rPr>
          <w:rFonts w:cs="B Zar" w:hint="cs"/>
          <w:sz w:val="30"/>
          <w:szCs w:val="30"/>
          <w:rtl/>
        </w:rPr>
        <w:t>"پادشاه بزرگ</w:t>
      </w:r>
      <w:r w:rsidR="00BA370B" w:rsidRPr="008B5C59">
        <w:rPr>
          <w:rFonts w:cs="B Zar" w:hint="cs"/>
          <w:sz w:val="30"/>
          <w:szCs w:val="30"/>
          <w:rtl/>
        </w:rPr>
        <w:t>" ... در زمان دشوار جنگ در صحنه تئاتر دراماتیک روسیه</w:t>
      </w:r>
      <w:r w:rsidR="00BF0202">
        <w:rPr>
          <w:rFonts w:cs="B Zar" w:hint="cs"/>
          <w:sz w:val="30"/>
          <w:szCs w:val="30"/>
          <w:rtl/>
        </w:rPr>
        <w:t>،</w:t>
      </w:r>
      <w:r w:rsidR="00BA370B" w:rsidRPr="008B5C59">
        <w:rPr>
          <w:rFonts w:cs="B Zar" w:hint="cs"/>
          <w:sz w:val="30"/>
          <w:szCs w:val="30"/>
          <w:rtl/>
        </w:rPr>
        <w:t xml:space="preserve"> هنرمند تا 40 اجرا را پی ریزی کرد. </w:t>
      </w:r>
      <w:r w:rsidR="00E91080" w:rsidRPr="008B5C59">
        <w:rPr>
          <w:rFonts w:cs="B Zar" w:hint="cs"/>
          <w:sz w:val="30"/>
          <w:szCs w:val="30"/>
          <w:rtl/>
        </w:rPr>
        <w:t>بسیاری از آنها، به لطف کار ماهرانه ی او، چندین بار تکرار شدند و همیشه مورد استقبال گرم تماشاگران قرار می گرفتند. تمام پول جمع آوری شده از نمایشگاه</w:t>
      </w:r>
      <w:r w:rsidR="005430E7" w:rsidRPr="008B5C59">
        <w:rPr>
          <w:rFonts w:cs="B Zar" w:hint="cs"/>
          <w:sz w:val="30"/>
          <w:szCs w:val="30"/>
          <w:rtl/>
        </w:rPr>
        <w:t xml:space="preserve"> ها</w:t>
      </w:r>
      <w:r w:rsidR="00E91080" w:rsidRPr="008B5C59">
        <w:rPr>
          <w:rFonts w:cs="B Zar" w:hint="cs"/>
          <w:sz w:val="30"/>
          <w:szCs w:val="30"/>
          <w:rtl/>
        </w:rPr>
        <w:t xml:space="preserve"> را ن. گ. نیکولسکی به صندوق ارتش سرخ اهدا کرد. </w:t>
      </w:r>
    </w:p>
    <w:p w:rsidR="009F073D" w:rsidRPr="008B5C59" w:rsidRDefault="00C81800" w:rsidP="003E0229">
      <w:pPr>
        <w:rPr>
          <w:rFonts w:cs="B Zar"/>
          <w:sz w:val="30"/>
          <w:szCs w:val="30"/>
          <w:rtl/>
        </w:rPr>
      </w:pPr>
      <w:r w:rsidRPr="008B5C59">
        <w:rPr>
          <w:rFonts w:cs="B Zar" w:hint="cs"/>
          <w:sz w:val="30"/>
          <w:szCs w:val="30"/>
          <w:rtl/>
        </w:rPr>
        <w:t>موضوعات میهنی به لطف فعالیت های خلاقانه ی پرتوان استادان صحنه های مسکو، کارگردانان و. د. بوتورلینا و پ. و اوربانوویچ، موقعیت قدرتمندی</w:t>
      </w:r>
      <w:r w:rsidR="00DD093C" w:rsidRPr="008B5C59">
        <w:rPr>
          <w:rFonts w:cs="B Zar" w:hint="cs"/>
          <w:sz w:val="30"/>
          <w:szCs w:val="30"/>
          <w:rtl/>
        </w:rPr>
        <w:t xml:space="preserve"> را در صحنه تئاتر تسخیر کرد</w:t>
      </w:r>
      <w:r w:rsidR="009A2EBA" w:rsidRPr="008B5C59">
        <w:rPr>
          <w:rFonts w:cs="B Zar" w:hint="cs"/>
          <w:sz w:val="30"/>
          <w:szCs w:val="30"/>
          <w:rtl/>
        </w:rPr>
        <w:t>ند</w:t>
      </w:r>
      <w:r w:rsidRPr="008B5C59">
        <w:rPr>
          <w:rFonts w:cs="B Zar" w:hint="cs"/>
          <w:sz w:val="30"/>
          <w:szCs w:val="30"/>
          <w:rtl/>
        </w:rPr>
        <w:t xml:space="preserve">. </w:t>
      </w:r>
      <w:r w:rsidR="00DD093C" w:rsidRPr="008B5C59">
        <w:rPr>
          <w:rFonts w:cs="B Zar" w:hint="cs"/>
          <w:sz w:val="30"/>
          <w:szCs w:val="30"/>
          <w:rtl/>
        </w:rPr>
        <w:t>تنها با تلاش های آن</w:t>
      </w:r>
      <w:r w:rsidR="009A2EBA" w:rsidRPr="008B5C59">
        <w:rPr>
          <w:rFonts w:cs="B Zar" w:hint="cs"/>
          <w:sz w:val="30"/>
          <w:szCs w:val="30"/>
          <w:rtl/>
        </w:rPr>
        <w:t>ها بود که اجراهای : «مدتها پیش</w:t>
      </w:r>
      <w:r w:rsidR="00DD093C" w:rsidRPr="008B5C59">
        <w:rPr>
          <w:rFonts w:cs="B Zar" w:hint="cs"/>
          <w:sz w:val="30"/>
          <w:szCs w:val="30"/>
          <w:rtl/>
        </w:rPr>
        <w:t>»، «تهاجم</w:t>
      </w:r>
      <w:r w:rsidR="00320B2D" w:rsidRPr="008B5C59">
        <w:rPr>
          <w:rFonts w:cs="B Zar" w:hint="cs"/>
          <w:sz w:val="30"/>
          <w:szCs w:val="30"/>
          <w:rtl/>
        </w:rPr>
        <w:t>»، «منتظرم باش»،«دریا گسترده می شود</w:t>
      </w:r>
      <w:r w:rsidR="00DD093C" w:rsidRPr="008B5C59">
        <w:rPr>
          <w:rFonts w:cs="B Zar" w:hint="cs"/>
          <w:sz w:val="30"/>
          <w:szCs w:val="30"/>
          <w:rtl/>
        </w:rPr>
        <w:t xml:space="preserve">»،«دوئل» و بسیاری دیگر روی صحنه رفتند. </w:t>
      </w:r>
      <w:r w:rsidR="00C21715" w:rsidRPr="008B5C59">
        <w:rPr>
          <w:rFonts w:cs="B Zar" w:hint="cs"/>
          <w:sz w:val="30"/>
          <w:szCs w:val="30"/>
          <w:rtl/>
        </w:rPr>
        <w:t xml:space="preserve">هر اجرای جدید </w:t>
      </w:r>
      <w:r w:rsidR="00C94A13" w:rsidRPr="008B5C59">
        <w:rPr>
          <w:rFonts w:cs="B Zar" w:hint="cs"/>
          <w:sz w:val="30"/>
          <w:szCs w:val="30"/>
          <w:rtl/>
        </w:rPr>
        <w:t>به تلاش های عظیم</w:t>
      </w:r>
      <w:r w:rsidR="00C21715" w:rsidRPr="008B5C59">
        <w:rPr>
          <w:rFonts w:cs="B Zar" w:hint="cs"/>
          <w:sz w:val="30"/>
          <w:szCs w:val="30"/>
          <w:rtl/>
        </w:rPr>
        <w:t xml:space="preserve"> کارکنان تئاتر</w:t>
      </w:r>
      <w:r w:rsidR="00C94A13" w:rsidRPr="008B5C59">
        <w:rPr>
          <w:rFonts w:cs="B Zar" w:hint="cs"/>
          <w:sz w:val="30"/>
          <w:szCs w:val="30"/>
          <w:rtl/>
        </w:rPr>
        <w:t xml:space="preserve"> نیاز داشت</w:t>
      </w:r>
      <w:r w:rsidR="00C21715" w:rsidRPr="008B5C59">
        <w:rPr>
          <w:rFonts w:cs="B Zar" w:hint="cs"/>
          <w:sz w:val="30"/>
          <w:szCs w:val="30"/>
          <w:rtl/>
        </w:rPr>
        <w:t xml:space="preserve">، زیرا در طول سال های جنگ برای کار بر روی اجرا فقط </w:t>
      </w:r>
      <w:r w:rsidR="00BF0202">
        <w:rPr>
          <w:rFonts w:cs="B Zar" w:hint="cs"/>
          <w:sz w:val="30"/>
          <w:szCs w:val="30"/>
          <w:rtl/>
        </w:rPr>
        <w:t xml:space="preserve">15 الی 20 روز در نظر گرفته شده بود </w:t>
      </w:r>
      <w:r w:rsidR="00C21715" w:rsidRPr="008B5C59">
        <w:rPr>
          <w:rFonts w:cs="B Zar" w:hint="cs"/>
          <w:sz w:val="30"/>
          <w:szCs w:val="30"/>
          <w:rtl/>
        </w:rPr>
        <w:t>. اما همه متوجه بودند، که در دفاع</w:t>
      </w:r>
      <w:r w:rsidR="00C94A13" w:rsidRPr="008B5C59">
        <w:rPr>
          <w:rFonts w:cs="B Zar" w:hint="cs"/>
          <w:sz w:val="30"/>
          <w:szCs w:val="30"/>
          <w:rtl/>
        </w:rPr>
        <w:t xml:space="preserve"> سخت</w:t>
      </w:r>
      <w:r w:rsidR="00C21715" w:rsidRPr="008B5C59">
        <w:rPr>
          <w:rFonts w:cs="B Zar" w:hint="cs"/>
          <w:sz w:val="30"/>
          <w:szCs w:val="30"/>
          <w:rtl/>
        </w:rPr>
        <w:t xml:space="preserve"> کار کنند.</w:t>
      </w:r>
      <w:r w:rsidR="00D70874" w:rsidRPr="008B5C59">
        <w:rPr>
          <w:rFonts w:cs="B Zar" w:hint="cs"/>
          <w:sz w:val="30"/>
          <w:szCs w:val="30"/>
          <w:rtl/>
        </w:rPr>
        <w:t xml:space="preserve"> در اینجا، در عمق عقبه، هنر آنها</w:t>
      </w:r>
      <w:r w:rsidR="00E1045B" w:rsidRPr="008B5C59">
        <w:rPr>
          <w:rFonts w:cs="B Zar" w:hint="cs"/>
          <w:sz w:val="30"/>
          <w:szCs w:val="30"/>
          <w:rtl/>
        </w:rPr>
        <w:t xml:space="preserve"> قرار بود مقاومت کند، و در حقیقت</w:t>
      </w:r>
      <w:r w:rsidR="00D70874" w:rsidRPr="008B5C59">
        <w:rPr>
          <w:rFonts w:cs="B Zar" w:hint="cs"/>
          <w:sz w:val="30"/>
          <w:szCs w:val="30"/>
          <w:rtl/>
        </w:rPr>
        <w:t>، به سلاح</w:t>
      </w:r>
      <w:r w:rsidR="00E1045B" w:rsidRPr="008B5C59">
        <w:rPr>
          <w:rFonts w:cs="B Zar" w:hint="cs"/>
          <w:sz w:val="30"/>
          <w:szCs w:val="30"/>
          <w:rtl/>
        </w:rPr>
        <w:t xml:space="preserve"> برنده ی پیروزی بر دشمن تبدل شد</w:t>
      </w:r>
      <w:r w:rsidR="00D70874" w:rsidRPr="008B5C59">
        <w:rPr>
          <w:rFonts w:cs="B Zar" w:hint="cs"/>
          <w:sz w:val="30"/>
          <w:szCs w:val="30"/>
          <w:rtl/>
        </w:rPr>
        <w:t>.</w:t>
      </w:r>
    </w:p>
    <w:p w:rsidR="00E24CFD" w:rsidRPr="008B5C59" w:rsidRDefault="009F073D" w:rsidP="003E0229">
      <w:pPr>
        <w:rPr>
          <w:rFonts w:cs="B Zar"/>
          <w:sz w:val="30"/>
          <w:szCs w:val="30"/>
          <w:rtl/>
        </w:rPr>
      </w:pPr>
      <w:r w:rsidRPr="008B5C59">
        <w:rPr>
          <w:rFonts w:cs="B Zar" w:hint="cs"/>
          <w:sz w:val="30"/>
          <w:szCs w:val="30"/>
          <w:rtl/>
        </w:rPr>
        <w:t>بازیگران با استعداد : ای. ام ستولپینا، ا.ن. کروپنووا، ا. گ. یوریف-شیمانوفسکایا، م. ن. زینوفیف، گ. م. بلیفتسیف، م. ا. زینین،  ن.س ایوانوا، ب . و. لوخین، ای. ام لاوروف</w:t>
      </w:r>
      <w:r w:rsidR="00B34BBA" w:rsidRPr="008B5C59">
        <w:rPr>
          <w:rFonts w:cs="B Zar" w:hint="cs"/>
          <w:sz w:val="30"/>
          <w:szCs w:val="30"/>
          <w:rtl/>
        </w:rPr>
        <w:t>، ب. ا. باتاشو</w:t>
      </w:r>
      <w:r w:rsidRPr="008B5C59">
        <w:rPr>
          <w:rFonts w:cs="B Zar" w:hint="cs"/>
          <w:sz w:val="30"/>
          <w:szCs w:val="30"/>
          <w:rtl/>
        </w:rPr>
        <w:t xml:space="preserve">ف، د. د. ارلوفسکی، </w:t>
      </w:r>
      <w:r w:rsidRPr="008B5C59">
        <w:rPr>
          <w:rFonts w:cs="B Zar" w:hint="cs"/>
          <w:sz w:val="30"/>
          <w:szCs w:val="30"/>
          <w:rtl/>
        </w:rPr>
        <w:lastRenderedPageBreak/>
        <w:t>ا. ا. کارپوف، ام. س. نوویکوف، ک.گ.انوفریف، ک. ت. گلیخ، و.و. وارونینا، و.پ.ویشنی</w:t>
      </w:r>
      <w:r w:rsidR="00B34BBA" w:rsidRPr="008B5C59">
        <w:rPr>
          <w:rFonts w:cs="B Zar" w:hint="cs"/>
          <w:sz w:val="30"/>
          <w:szCs w:val="30"/>
          <w:rtl/>
        </w:rPr>
        <w:t>وفتسکایا، ال.آ.باوم، م.م. آبراما</w:t>
      </w:r>
      <w:r w:rsidRPr="008B5C59">
        <w:rPr>
          <w:rFonts w:cs="B Zar" w:hint="cs"/>
          <w:sz w:val="30"/>
          <w:szCs w:val="30"/>
          <w:rtl/>
        </w:rPr>
        <w:t>ف</w:t>
      </w:r>
      <w:r w:rsidR="004C5141" w:rsidRPr="008B5C59">
        <w:rPr>
          <w:rFonts w:cs="B Zar" w:hint="cs"/>
          <w:sz w:val="30"/>
          <w:szCs w:val="30"/>
          <w:rtl/>
        </w:rPr>
        <w:t xml:space="preserve">، تصاویر روشنی در اجراها در طول سالهای جنگ خلق </w:t>
      </w:r>
      <w:r w:rsidR="005D5EB8" w:rsidRPr="008B5C59">
        <w:rPr>
          <w:rFonts w:cs="B Zar" w:hint="cs"/>
          <w:sz w:val="30"/>
          <w:szCs w:val="30"/>
          <w:rtl/>
        </w:rPr>
        <w:t xml:space="preserve">کردند. </w:t>
      </w:r>
    </w:p>
    <w:p w:rsidR="00562745" w:rsidRPr="008B5C59" w:rsidRDefault="00E24CFD" w:rsidP="000E71EA">
      <w:pPr>
        <w:rPr>
          <w:rFonts w:cs="B Zar"/>
          <w:sz w:val="30"/>
          <w:szCs w:val="30"/>
          <w:rtl/>
        </w:rPr>
      </w:pPr>
      <w:r w:rsidRPr="008B5C59">
        <w:rPr>
          <w:rFonts w:cs="B Zar" w:hint="cs"/>
          <w:sz w:val="30"/>
          <w:szCs w:val="30"/>
          <w:rtl/>
        </w:rPr>
        <w:t xml:space="preserve">در طول سال های جنگ، </w:t>
      </w:r>
      <w:r w:rsidR="000E71EA" w:rsidRPr="008B5C59">
        <w:rPr>
          <w:rFonts w:cs="B Zar" w:hint="cs"/>
          <w:sz w:val="30"/>
          <w:szCs w:val="30"/>
          <w:rtl/>
        </w:rPr>
        <w:t>رپرتوار(یا آثار) بهترین آثار نمایشی مدرنِ</w:t>
      </w:r>
      <w:r w:rsidRPr="008B5C59">
        <w:rPr>
          <w:rFonts w:cs="B Zar" w:hint="cs"/>
          <w:sz w:val="30"/>
          <w:szCs w:val="30"/>
          <w:rtl/>
        </w:rPr>
        <w:t xml:space="preserve"> </w:t>
      </w:r>
      <w:r w:rsidR="000E71EA" w:rsidRPr="008B5C59">
        <w:rPr>
          <w:rFonts w:cs="B Zar" w:hint="cs"/>
          <w:sz w:val="30"/>
          <w:szCs w:val="30"/>
          <w:rtl/>
        </w:rPr>
        <w:t>تئاتر دراماتیک روسیه</w:t>
      </w:r>
      <w:r w:rsidR="004A2EC4" w:rsidRPr="008B5C59">
        <w:rPr>
          <w:rFonts w:cs="B Zar" w:hint="cs"/>
          <w:sz w:val="30"/>
          <w:szCs w:val="30"/>
          <w:rtl/>
        </w:rPr>
        <w:t xml:space="preserve"> در یاکوتا</w:t>
      </w:r>
      <w:r w:rsidR="000E71EA" w:rsidRPr="008B5C59">
        <w:rPr>
          <w:rFonts w:cs="B Zar" w:hint="cs"/>
          <w:sz w:val="30"/>
          <w:szCs w:val="30"/>
          <w:rtl/>
        </w:rPr>
        <w:t xml:space="preserve"> تشکیل شدند</w:t>
      </w:r>
      <w:r w:rsidRPr="008B5C59">
        <w:rPr>
          <w:rFonts w:cs="B Zar" w:hint="cs"/>
          <w:sz w:val="30"/>
          <w:szCs w:val="30"/>
          <w:rtl/>
        </w:rPr>
        <w:t xml:space="preserve">. </w:t>
      </w:r>
      <w:r w:rsidR="0097061B" w:rsidRPr="008B5C59">
        <w:rPr>
          <w:rFonts w:cs="B Zar" w:hint="cs"/>
          <w:sz w:val="30"/>
          <w:szCs w:val="30"/>
          <w:rtl/>
        </w:rPr>
        <w:t>در آنها</w:t>
      </w:r>
      <w:r w:rsidR="00D70874" w:rsidRPr="008B5C59">
        <w:rPr>
          <w:rFonts w:cs="B Zar" w:hint="cs"/>
          <w:sz w:val="30"/>
          <w:szCs w:val="30"/>
          <w:rtl/>
        </w:rPr>
        <w:t xml:space="preserve"> </w:t>
      </w:r>
      <w:r w:rsidR="0097061B" w:rsidRPr="008B5C59">
        <w:rPr>
          <w:rFonts w:cs="B Zar" w:hint="cs"/>
          <w:sz w:val="30"/>
          <w:szCs w:val="30"/>
          <w:rtl/>
        </w:rPr>
        <w:t>مشخصه</w:t>
      </w:r>
      <w:r w:rsidR="005C12B0" w:rsidRPr="008B5C59">
        <w:rPr>
          <w:rFonts w:cs="B Zar" w:hint="cs"/>
          <w:sz w:val="30"/>
          <w:szCs w:val="30"/>
          <w:rtl/>
        </w:rPr>
        <w:t xml:space="preserve"> های ذاتی ماهیت ملی، </w:t>
      </w:r>
      <w:r w:rsidR="0097061B" w:rsidRPr="008B5C59">
        <w:rPr>
          <w:rFonts w:cs="B Zar" w:hint="cs"/>
          <w:sz w:val="30"/>
          <w:szCs w:val="30"/>
          <w:rtl/>
        </w:rPr>
        <w:t xml:space="preserve">که </w:t>
      </w:r>
      <w:r w:rsidR="005C12B0" w:rsidRPr="008B5C59">
        <w:rPr>
          <w:rFonts w:cs="B Zar" w:hint="cs"/>
          <w:sz w:val="30"/>
          <w:szCs w:val="30"/>
          <w:rtl/>
        </w:rPr>
        <w:t>ب</w:t>
      </w:r>
      <w:r w:rsidR="0097061B" w:rsidRPr="008B5C59">
        <w:rPr>
          <w:rFonts w:cs="B Zar" w:hint="cs"/>
          <w:sz w:val="30"/>
          <w:szCs w:val="30"/>
          <w:rtl/>
        </w:rPr>
        <w:t>ازتاب آغاز قهرمانی</w:t>
      </w:r>
      <w:r w:rsidR="005C12B0" w:rsidRPr="008B5C59">
        <w:rPr>
          <w:rFonts w:cs="B Zar" w:hint="cs"/>
          <w:sz w:val="30"/>
          <w:szCs w:val="30"/>
          <w:rtl/>
        </w:rPr>
        <w:t xml:space="preserve">، </w:t>
      </w:r>
      <w:r w:rsidR="0097061B" w:rsidRPr="008B5C59">
        <w:rPr>
          <w:rFonts w:cs="B Zar" w:hint="cs"/>
          <w:sz w:val="30"/>
          <w:szCs w:val="30"/>
          <w:rtl/>
        </w:rPr>
        <w:t>و مدنیت و ملیت شان بود، با قدرت ویژه ای به نظر می رسیدند</w:t>
      </w:r>
      <w:r w:rsidR="005C12B0" w:rsidRPr="008B5C59">
        <w:rPr>
          <w:rFonts w:cs="B Zar" w:hint="cs"/>
          <w:sz w:val="30"/>
          <w:szCs w:val="30"/>
          <w:rtl/>
        </w:rPr>
        <w:t>.</w:t>
      </w:r>
      <w:r w:rsidR="00435044" w:rsidRPr="008B5C59">
        <w:rPr>
          <w:rFonts w:cs="B Zar" w:hint="cs"/>
          <w:sz w:val="30"/>
          <w:szCs w:val="30"/>
          <w:rtl/>
        </w:rPr>
        <w:t xml:space="preserve"> نمایشنامه های «مردم روسیه»، «منتظرم باش» از ک</w:t>
      </w:r>
      <w:r w:rsidR="00307C25" w:rsidRPr="008B5C59">
        <w:rPr>
          <w:rFonts w:cs="B Zar" w:hint="cs"/>
          <w:sz w:val="30"/>
          <w:szCs w:val="30"/>
          <w:rtl/>
        </w:rPr>
        <w:t>نستانتین</w:t>
      </w:r>
      <w:r w:rsidR="00435044" w:rsidRPr="008B5C59">
        <w:rPr>
          <w:rFonts w:cs="B Zar" w:hint="cs"/>
          <w:sz w:val="30"/>
          <w:szCs w:val="30"/>
          <w:rtl/>
        </w:rPr>
        <w:t xml:space="preserve">. سیمونوف، و «تهاجم» ال. لیونووا روی صحنه رفتند. علاوه بر این، کارکنان خلاق به گذشته ی </w:t>
      </w:r>
      <w:r w:rsidR="00307C25" w:rsidRPr="008B5C59">
        <w:rPr>
          <w:rFonts w:cs="B Zar" w:hint="cs"/>
          <w:sz w:val="30"/>
          <w:szCs w:val="30"/>
          <w:rtl/>
        </w:rPr>
        <w:t>قهرمانانه ی میهن ما ارجاع دادند</w:t>
      </w:r>
      <w:r w:rsidR="00435044" w:rsidRPr="008B5C59">
        <w:rPr>
          <w:rFonts w:cs="B Zar" w:hint="cs"/>
          <w:sz w:val="30"/>
          <w:szCs w:val="30"/>
          <w:rtl/>
        </w:rPr>
        <w:t xml:space="preserve">. بارها اجراهای «مدت ها پیش» آ. گلادکووا </w:t>
      </w:r>
      <w:r w:rsidR="00562745" w:rsidRPr="008B5C59">
        <w:rPr>
          <w:rFonts w:cs="B Zar" w:hint="cs"/>
          <w:sz w:val="30"/>
          <w:szCs w:val="30"/>
          <w:rtl/>
        </w:rPr>
        <w:t>و «فرمانده سوو</w:t>
      </w:r>
      <w:r w:rsidR="00435044" w:rsidRPr="008B5C59">
        <w:rPr>
          <w:rFonts w:cs="B Zar" w:hint="cs"/>
          <w:sz w:val="30"/>
          <w:szCs w:val="30"/>
          <w:rtl/>
        </w:rPr>
        <w:t>روف»</w:t>
      </w:r>
      <w:r w:rsidR="003932E3" w:rsidRPr="008B5C59">
        <w:rPr>
          <w:rFonts w:cs="B Zar" w:hint="cs"/>
          <w:sz w:val="30"/>
          <w:szCs w:val="30"/>
          <w:rtl/>
        </w:rPr>
        <w:t xml:space="preserve"> بر روی صحنه رفتند. </w:t>
      </w:r>
    </w:p>
    <w:p w:rsidR="00737187" w:rsidRPr="008B5C59" w:rsidRDefault="00562745" w:rsidP="000E71EA">
      <w:pPr>
        <w:rPr>
          <w:rFonts w:cs="B Zar"/>
          <w:sz w:val="30"/>
          <w:szCs w:val="30"/>
          <w:rtl/>
        </w:rPr>
      </w:pPr>
      <w:r w:rsidRPr="008B5C59">
        <w:rPr>
          <w:rFonts w:cs="B Zar" w:hint="cs"/>
          <w:sz w:val="30"/>
          <w:szCs w:val="30"/>
          <w:rtl/>
        </w:rPr>
        <w:t>نمایش «فرمانده سووروف</w:t>
      </w:r>
      <w:r w:rsidR="004C5141" w:rsidRPr="008B5C59">
        <w:rPr>
          <w:rStyle w:val="FootnoteReference"/>
          <w:rFonts w:cs="B Zar"/>
          <w:sz w:val="30"/>
          <w:szCs w:val="30"/>
          <w:rtl/>
        </w:rPr>
        <w:footnoteReference w:id="8"/>
      </w:r>
      <w:r w:rsidRPr="008B5C59">
        <w:rPr>
          <w:rFonts w:cs="B Zar" w:hint="cs"/>
          <w:sz w:val="30"/>
          <w:szCs w:val="30"/>
          <w:rtl/>
        </w:rPr>
        <w:t xml:space="preserve">»، بر اساس نمایشنامه ی ای. بختیروا و ا. رازوموسکی با بیست و چهارمین سالگرد ارتش سرخ همراه بود. </w:t>
      </w:r>
      <w:r w:rsidR="00DD77DA" w:rsidRPr="008B5C59">
        <w:rPr>
          <w:rFonts w:cs="B Zar" w:hint="cs"/>
          <w:sz w:val="30"/>
          <w:szCs w:val="30"/>
          <w:rtl/>
        </w:rPr>
        <w:t>از طریق تصاویر نمایشنامه ها و به ویژه سووروف،</w:t>
      </w:r>
      <w:r w:rsidR="00421837" w:rsidRPr="008B5C59">
        <w:rPr>
          <w:rFonts w:cs="B Zar" w:hint="cs"/>
          <w:sz w:val="30"/>
          <w:szCs w:val="30"/>
          <w:rtl/>
        </w:rPr>
        <w:t xml:space="preserve"> </w:t>
      </w:r>
      <w:r w:rsidR="00DD77DA" w:rsidRPr="008B5C59">
        <w:rPr>
          <w:rFonts w:cs="B Zar" w:hint="cs"/>
          <w:sz w:val="30"/>
          <w:szCs w:val="30"/>
          <w:rtl/>
        </w:rPr>
        <w:t xml:space="preserve"> قهرمانی مردم روسیه و نبوغ نظامی فرماندهی</w:t>
      </w:r>
      <w:r w:rsidR="00421837" w:rsidRPr="008B5C59">
        <w:rPr>
          <w:rFonts w:cs="B Zar" w:hint="cs"/>
          <w:sz w:val="30"/>
          <w:szCs w:val="30"/>
          <w:rtl/>
        </w:rPr>
        <w:t xml:space="preserve"> آن</w:t>
      </w:r>
      <w:r w:rsidR="00582E6E" w:rsidRPr="008B5C59">
        <w:rPr>
          <w:rFonts w:cs="B Zar" w:hint="cs"/>
          <w:sz w:val="30"/>
          <w:szCs w:val="30"/>
          <w:rtl/>
        </w:rPr>
        <w:t xml:space="preserve"> را، که نیروی سلاح</w:t>
      </w:r>
      <w:r w:rsidR="00DD77DA" w:rsidRPr="008B5C59">
        <w:rPr>
          <w:rFonts w:cs="B Zar" w:hint="cs"/>
          <w:sz w:val="30"/>
          <w:szCs w:val="30"/>
          <w:rtl/>
        </w:rPr>
        <w:t xml:space="preserve"> </w:t>
      </w:r>
      <w:r w:rsidR="00582E6E" w:rsidRPr="008B5C59">
        <w:rPr>
          <w:rFonts w:cs="B Zar" w:hint="cs"/>
          <w:sz w:val="30"/>
          <w:szCs w:val="30"/>
          <w:rtl/>
        </w:rPr>
        <w:t xml:space="preserve">های </w:t>
      </w:r>
      <w:r w:rsidR="00DD77DA" w:rsidRPr="008B5C59">
        <w:rPr>
          <w:rFonts w:cs="B Zar" w:hint="cs"/>
          <w:sz w:val="30"/>
          <w:szCs w:val="30"/>
          <w:rtl/>
        </w:rPr>
        <w:t>روسی را ستایش می کرد</w:t>
      </w:r>
      <w:r w:rsidR="00582E6E" w:rsidRPr="008B5C59">
        <w:rPr>
          <w:rFonts w:cs="B Zar" w:hint="cs"/>
          <w:sz w:val="30"/>
          <w:szCs w:val="30"/>
          <w:rtl/>
        </w:rPr>
        <w:t>، تایید کرد</w:t>
      </w:r>
      <w:r w:rsidR="00DD77DA" w:rsidRPr="008B5C59">
        <w:rPr>
          <w:rFonts w:cs="B Zar" w:hint="cs"/>
          <w:sz w:val="30"/>
          <w:szCs w:val="30"/>
          <w:rtl/>
        </w:rPr>
        <w:t xml:space="preserve"> . </w:t>
      </w:r>
      <w:r w:rsidR="00D44ACA" w:rsidRPr="008B5C59">
        <w:rPr>
          <w:rFonts w:cs="B Zar" w:hint="cs"/>
          <w:sz w:val="30"/>
          <w:szCs w:val="30"/>
          <w:rtl/>
        </w:rPr>
        <w:t xml:space="preserve">همانطور که تاریخ تصدیق می کند، </w:t>
      </w:r>
      <w:r w:rsidR="00580BE2" w:rsidRPr="008B5C59">
        <w:rPr>
          <w:rFonts w:cs="B Zar" w:hint="cs"/>
          <w:sz w:val="30"/>
          <w:szCs w:val="30"/>
          <w:rtl/>
        </w:rPr>
        <w:t xml:space="preserve">برای </w:t>
      </w:r>
      <w:r w:rsidR="00D44ACA" w:rsidRPr="008B5C59">
        <w:rPr>
          <w:rFonts w:cs="B Zar" w:hint="cs"/>
          <w:sz w:val="30"/>
          <w:szCs w:val="30"/>
          <w:rtl/>
        </w:rPr>
        <w:t>خدمت نظامی طولانی برای سعادت</w:t>
      </w:r>
      <w:r w:rsidR="00580BE2" w:rsidRPr="008B5C59">
        <w:rPr>
          <w:rFonts w:cs="B Zar" w:hint="cs"/>
          <w:sz w:val="30"/>
          <w:szCs w:val="30"/>
          <w:rtl/>
        </w:rPr>
        <w:t xml:space="preserve"> میهن ،</w:t>
      </w:r>
      <w:r w:rsidR="00297B67" w:rsidRPr="008B5C59">
        <w:rPr>
          <w:rFonts w:cs="B Zar" w:hint="cs"/>
          <w:sz w:val="30"/>
          <w:szCs w:val="30"/>
          <w:rtl/>
        </w:rPr>
        <w:t xml:space="preserve"> </w:t>
      </w:r>
      <w:r w:rsidR="00D44ACA" w:rsidRPr="008B5C59">
        <w:rPr>
          <w:rFonts w:cs="B Zar" w:hint="cs"/>
          <w:sz w:val="30"/>
          <w:szCs w:val="30"/>
          <w:rtl/>
        </w:rPr>
        <w:t>ف</w:t>
      </w:r>
      <w:r w:rsidR="00580BE2" w:rsidRPr="008B5C59">
        <w:rPr>
          <w:rFonts w:cs="B Zar" w:hint="cs"/>
          <w:sz w:val="30"/>
          <w:szCs w:val="30"/>
          <w:rtl/>
        </w:rPr>
        <w:t>رمانده ی معروف شکست را نمی دانست</w:t>
      </w:r>
      <w:r w:rsidR="00D44ACA" w:rsidRPr="008B5C59">
        <w:rPr>
          <w:rFonts w:cs="B Zar" w:hint="cs"/>
          <w:sz w:val="30"/>
          <w:szCs w:val="30"/>
          <w:rtl/>
        </w:rPr>
        <w:t xml:space="preserve">. راز موفقیت او نه تنها </w:t>
      </w:r>
      <w:r w:rsidR="00297B67" w:rsidRPr="008B5C59">
        <w:rPr>
          <w:rFonts w:cs="B Zar" w:hint="cs"/>
          <w:sz w:val="30"/>
          <w:szCs w:val="30"/>
          <w:rtl/>
        </w:rPr>
        <w:t xml:space="preserve">در </w:t>
      </w:r>
      <w:r w:rsidR="00D44ACA" w:rsidRPr="008B5C59">
        <w:rPr>
          <w:rFonts w:cs="B Zar" w:hint="cs"/>
          <w:sz w:val="30"/>
          <w:szCs w:val="30"/>
          <w:rtl/>
        </w:rPr>
        <w:t>سلاح های روسی، بلکه در اعتما</w:t>
      </w:r>
      <w:r w:rsidR="00580BE2" w:rsidRPr="008B5C59">
        <w:rPr>
          <w:rFonts w:cs="B Zar" w:hint="cs"/>
          <w:sz w:val="30"/>
          <w:szCs w:val="30"/>
          <w:rtl/>
        </w:rPr>
        <w:t>د</w:t>
      </w:r>
      <w:r w:rsidR="00D44ACA" w:rsidRPr="008B5C59">
        <w:rPr>
          <w:rFonts w:cs="B Zar" w:hint="cs"/>
          <w:sz w:val="30"/>
          <w:szCs w:val="30"/>
          <w:rtl/>
        </w:rPr>
        <w:t xml:space="preserve"> متقابل، احترام متقابل بین سربازان و فرمانده</w:t>
      </w:r>
      <w:r w:rsidR="00580BE2" w:rsidRPr="008B5C59">
        <w:rPr>
          <w:rFonts w:cs="B Zar" w:hint="cs"/>
          <w:sz w:val="30"/>
          <w:szCs w:val="30"/>
          <w:rtl/>
        </w:rPr>
        <w:t>ان</w:t>
      </w:r>
      <w:r w:rsidR="00D44ACA" w:rsidRPr="008B5C59">
        <w:rPr>
          <w:rFonts w:cs="B Zar" w:hint="cs"/>
          <w:sz w:val="30"/>
          <w:szCs w:val="30"/>
          <w:rtl/>
        </w:rPr>
        <w:t xml:space="preserve"> بود. </w:t>
      </w:r>
      <w:r w:rsidR="00580BE2" w:rsidRPr="008B5C59">
        <w:rPr>
          <w:rFonts w:cs="B Zar" w:hint="cs"/>
          <w:sz w:val="30"/>
          <w:szCs w:val="30"/>
          <w:rtl/>
        </w:rPr>
        <w:t>نبوغ نظامی او در قرن هجدهم، تا حد زیادی استراتژی و تاکتیک عملیات جنگی در دو قرن آینده را تعیین و تب</w:t>
      </w:r>
      <w:r w:rsidR="00A515C1" w:rsidRPr="008B5C59">
        <w:rPr>
          <w:rFonts w:cs="B Zar" w:hint="cs"/>
          <w:sz w:val="30"/>
          <w:szCs w:val="30"/>
          <w:rtl/>
        </w:rPr>
        <w:t xml:space="preserve">یین کرد، و همچون الهام بخش </w:t>
      </w:r>
      <w:r w:rsidR="00580BE2" w:rsidRPr="008B5C59">
        <w:rPr>
          <w:rFonts w:cs="B Zar" w:hint="cs"/>
          <w:sz w:val="30"/>
          <w:szCs w:val="30"/>
          <w:rtl/>
        </w:rPr>
        <w:t>سرباز</w:t>
      </w:r>
      <w:r w:rsidR="00A515C1" w:rsidRPr="008B5C59">
        <w:rPr>
          <w:rFonts w:cs="B Zar" w:hint="cs"/>
          <w:sz w:val="30"/>
          <w:szCs w:val="30"/>
          <w:rtl/>
        </w:rPr>
        <w:t>ا</w:t>
      </w:r>
      <w:r w:rsidR="00580BE2" w:rsidRPr="008B5C59">
        <w:rPr>
          <w:rFonts w:cs="B Zar" w:hint="cs"/>
          <w:sz w:val="30"/>
          <w:szCs w:val="30"/>
          <w:rtl/>
        </w:rPr>
        <w:t>ن ا</w:t>
      </w:r>
      <w:r w:rsidR="00A515C1" w:rsidRPr="008B5C59">
        <w:rPr>
          <w:rFonts w:cs="B Zar" w:hint="cs"/>
          <w:sz w:val="30"/>
          <w:szCs w:val="30"/>
          <w:rtl/>
        </w:rPr>
        <w:t>رتش در جنگ بزرگ میهنی عمل</w:t>
      </w:r>
      <w:r w:rsidR="00580BE2" w:rsidRPr="008B5C59">
        <w:rPr>
          <w:rFonts w:cs="B Zar" w:hint="cs"/>
          <w:sz w:val="30"/>
          <w:szCs w:val="30"/>
          <w:rtl/>
        </w:rPr>
        <w:t xml:space="preserve"> کرد. </w:t>
      </w:r>
    </w:p>
    <w:p w:rsidR="00D376A7" w:rsidRPr="008B5C59" w:rsidRDefault="00A515C1" w:rsidP="000E71EA">
      <w:pPr>
        <w:rPr>
          <w:rFonts w:cs="B Zar"/>
          <w:sz w:val="30"/>
          <w:szCs w:val="30"/>
          <w:rtl/>
        </w:rPr>
      </w:pPr>
      <w:r w:rsidRPr="008B5C59">
        <w:rPr>
          <w:rFonts w:cs="B Zar" w:hint="cs"/>
          <w:sz w:val="30"/>
          <w:szCs w:val="30"/>
          <w:rtl/>
        </w:rPr>
        <w:t>در این رابطه، تئاتر این نمایشنامه را انتخاب کرد. در این اثر، او گذشته و حال را در ارتباط پیوسته ای از زمان به هم وصل کرد. اقدامات و اعمال قهرمانان مانند مراحل مهم و ضروری در یک فرایند بزرگ تاریخی به تصویر کشیده شدند و داس</w:t>
      </w:r>
      <w:r w:rsidR="00CF5EF8" w:rsidRPr="008B5C59">
        <w:rPr>
          <w:rFonts w:cs="B Zar" w:hint="cs"/>
          <w:sz w:val="30"/>
          <w:szCs w:val="30"/>
          <w:rtl/>
        </w:rPr>
        <w:t>تان گذشته با رفتار سیاسی</w:t>
      </w:r>
      <w:r w:rsidR="00F91231" w:rsidRPr="008B5C59">
        <w:rPr>
          <w:rFonts w:cs="B Zar" w:hint="cs"/>
          <w:sz w:val="30"/>
          <w:szCs w:val="30"/>
          <w:rtl/>
        </w:rPr>
        <w:t xml:space="preserve"> در اکنون ترکیب شد.</w:t>
      </w:r>
      <w:r w:rsidRPr="008B5C59">
        <w:rPr>
          <w:rFonts w:cs="B Zar" w:hint="cs"/>
          <w:sz w:val="30"/>
          <w:szCs w:val="30"/>
          <w:rtl/>
        </w:rPr>
        <w:t xml:space="preserve"> </w:t>
      </w:r>
      <w:r w:rsidR="00C96D1B" w:rsidRPr="008B5C59">
        <w:rPr>
          <w:rFonts w:cs="B Zar" w:hint="cs"/>
          <w:sz w:val="30"/>
          <w:szCs w:val="30"/>
          <w:rtl/>
        </w:rPr>
        <w:t xml:space="preserve">هم برای تماشاگران و هم برای تمام کارکنان خلاق، تصویر سووروف « به خاطر شخصیت قوی فرماندهی اش، که نشان دهنده ی ویژگی ملی آدم روسی است، مهم و عزیز » بود . </w:t>
      </w:r>
      <w:r w:rsidR="00952238" w:rsidRPr="008B5C59">
        <w:rPr>
          <w:rFonts w:cs="B Zar" w:hint="cs"/>
          <w:sz w:val="30"/>
          <w:szCs w:val="30"/>
          <w:rtl/>
        </w:rPr>
        <w:t xml:space="preserve">یکی از کارگردانان </w:t>
      </w:r>
      <w:r w:rsidR="00952238" w:rsidRPr="008B5C59">
        <w:rPr>
          <w:rFonts w:ascii="Times New Roman" w:hAnsi="Times New Roman" w:cs="Times New Roman" w:hint="cs"/>
          <w:sz w:val="30"/>
          <w:szCs w:val="30"/>
          <w:rtl/>
        </w:rPr>
        <w:t>–</w:t>
      </w:r>
      <w:r w:rsidR="00952238" w:rsidRPr="008B5C59">
        <w:rPr>
          <w:rFonts w:cs="B Zar" w:hint="cs"/>
          <w:sz w:val="30"/>
          <w:szCs w:val="30"/>
          <w:rtl/>
        </w:rPr>
        <w:t xml:space="preserve"> اجراگران </w:t>
      </w:r>
      <w:r w:rsidR="00952238" w:rsidRPr="008B5C59">
        <w:rPr>
          <w:rFonts w:cs="B Zar" w:hint="cs"/>
          <w:sz w:val="30"/>
          <w:szCs w:val="30"/>
          <w:rtl/>
        </w:rPr>
        <w:lastRenderedPageBreak/>
        <w:t xml:space="preserve">نمایش و. پ. ایوانف نوشت: « این قدرت و گیرایی ویژه قهرمان و خود نمایشنامه است». </w:t>
      </w:r>
      <w:r w:rsidR="00A2369B" w:rsidRPr="008B5C59">
        <w:rPr>
          <w:rFonts w:cs="B Zar" w:hint="cs"/>
          <w:sz w:val="30"/>
          <w:szCs w:val="30"/>
          <w:rtl/>
        </w:rPr>
        <w:t>بنابراین، «</w:t>
      </w:r>
      <w:r w:rsidR="00DE7E51" w:rsidRPr="008B5C59">
        <w:rPr>
          <w:rFonts w:cs="B Zar" w:hint="cs"/>
          <w:sz w:val="30"/>
          <w:szCs w:val="30"/>
          <w:rtl/>
        </w:rPr>
        <w:t xml:space="preserve"> وظیفه ی اصلی کارکنان صحنه، نشان دادن</w:t>
      </w:r>
      <w:r w:rsidR="00A2369B" w:rsidRPr="008B5C59">
        <w:rPr>
          <w:rFonts w:cs="B Zar" w:hint="cs"/>
          <w:sz w:val="30"/>
          <w:szCs w:val="30"/>
          <w:rtl/>
        </w:rPr>
        <w:t xml:space="preserve"> قهرمان راستین مردم و نقش شخصی سووروف</w:t>
      </w:r>
      <w:r w:rsidR="00DE7E51" w:rsidRPr="008B5C59">
        <w:rPr>
          <w:rFonts w:cs="B Zar" w:hint="cs"/>
          <w:sz w:val="30"/>
          <w:szCs w:val="30"/>
          <w:rtl/>
        </w:rPr>
        <w:t xml:space="preserve"> را</w:t>
      </w:r>
      <w:r w:rsidR="000C0A6B" w:rsidRPr="008B5C59">
        <w:rPr>
          <w:rFonts w:cs="B Zar" w:hint="cs"/>
          <w:sz w:val="30"/>
          <w:szCs w:val="30"/>
          <w:rtl/>
        </w:rPr>
        <w:t xml:space="preserve"> باید</w:t>
      </w:r>
      <w:r w:rsidR="00DE7E51" w:rsidRPr="008B5C59">
        <w:rPr>
          <w:rFonts w:cs="B Zar" w:hint="cs"/>
          <w:sz w:val="30"/>
          <w:szCs w:val="30"/>
          <w:rtl/>
        </w:rPr>
        <w:t xml:space="preserve"> ضروری دانست</w:t>
      </w:r>
      <w:r w:rsidR="00A2369B" w:rsidRPr="008B5C59">
        <w:rPr>
          <w:rFonts w:cs="B Zar" w:hint="cs"/>
          <w:sz w:val="30"/>
          <w:szCs w:val="30"/>
          <w:rtl/>
        </w:rPr>
        <w:t>».</w:t>
      </w:r>
    </w:p>
    <w:p w:rsidR="00680339" w:rsidRPr="008B5C59" w:rsidRDefault="00D376A7" w:rsidP="000E71EA">
      <w:pPr>
        <w:rPr>
          <w:rFonts w:cs="B Zar"/>
          <w:sz w:val="30"/>
          <w:szCs w:val="30"/>
          <w:rtl/>
        </w:rPr>
      </w:pPr>
      <w:r w:rsidRPr="008B5C59">
        <w:rPr>
          <w:rFonts w:cs="B Zar" w:hint="cs"/>
          <w:sz w:val="30"/>
          <w:szCs w:val="30"/>
          <w:rtl/>
        </w:rPr>
        <w:t xml:space="preserve">در واقع قهرمان اصلی در شرایط مختلف  </w:t>
      </w:r>
      <w:r w:rsidRPr="008B5C59">
        <w:rPr>
          <w:rFonts w:ascii="Times New Roman" w:hAnsi="Times New Roman" w:cs="Times New Roman" w:hint="cs"/>
          <w:sz w:val="30"/>
          <w:szCs w:val="30"/>
          <w:rtl/>
        </w:rPr>
        <w:t>–</w:t>
      </w:r>
      <w:r w:rsidRPr="008B5C59">
        <w:rPr>
          <w:rFonts w:cs="B Zar" w:hint="cs"/>
          <w:sz w:val="30"/>
          <w:szCs w:val="30"/>
          <w:rtl/>
        </w:rPr>
        <w:t xml:space="preserve"> در نبردها، هنگام تسخیر قلعه ی اسماعیل، در جنگ های ایتالیا و اتریش، در دارایی های بومی کامنکا، کاخ امپراطوری، به تنهایی و در میان سربازان</w:t>
      </w:r>
      <w:r w:rsidR="00680339" w:rsidRPr="008B5C59">
        <w:rPr>
          <w:rFonts w:cs="B Zar" w:hint="cs"/>
          <w:sz w:val="30"/>
          <w:szCs w:val="30"/>
          <w:rtl/>
        </w:rPr>
        <w:t xml:space="preserve"> -</w:t>
      </w:r>
      <w:r w:rsidRPr="008B5C59">
        <w:rPr>
          <w:rFonts w:cs="B Zar" w:hint="cs"/>
          <w:sz w:val="30"/>
          <w:szCs w:val="30"/>
          <w:rtl/>
        </w:rPr>
        <w:t xml:space="preserve"> نمایش داده شد. </w:t>
      </w:r>
      <w:r w:rsidR="00AD3BC2" w:rsidRPr="008B5C59">
        <w:rPr>
          <w:rFonts w:cs="B Zar" w:hint="cs"/>
          <w:sz w:val="30"/>
          <w:szCs w:val="30"/>
          <w:rtl/>
        </w:rPr>
        <w:t xml:space="preserve">اما در هر صورت، ایده ی وظیفه ی نظامی، سنت نظامی روسیه، بر اساس عشق به میهن با روبانی سرخ به روی صحنه می رفت. </w:t>
      </w:r>
      <w:r w:rsidR="00680339" w:rsidRPr="008B5C59">
        <w:rPr>
          <w:rFonts w:cs="B Zar" w:hint="cs"/>
          <w:sz w:val="30"/>
          <w:szCs w:val="30"/>
          <w:rtl/>
        </w:rPr>
        <w:t>همانطور که توسط مطبوعات ذکر شد، کارگردانان و. پ. ایوانوف و پ.و اوستر و همچنین دستیار آنها در صحنه های با جمعیت زیاد م. ا. زینین و هنرمند اصلی ن. گ. نیکولسکی، « نمایش را با مهارت زیادی به روی صحنه بردند».</w:t>
      </w:r>
    </w:p>
    <w:p w:rsidR="00367D89" w:rsidRPr="008B5C59" w:rsidRDefault="00885532" w:rsidP="000E71EA">
      <w:pPr>
        <w:rPr>
          <w:rFonts w:cs="B Zar"/>
          <w:sz w:val="30"/>
          <w:szCs w:val="30"/>
          <w:rtl/>
        </w:rPr>
      </w:pPr>
      <w:r w:rsidRPr="008B5C59">
        <w:rPr>
          <w:rFonts w:cs="B Zar" w:hint="cs"/>
          <w:sz w:val="30"/>
          <w:szCs w:val="30"/>
          <w:rtl/>
        </w:rPr>
        <w:t>آنها شخصیت سووروف را شخصیتی درخشان و باشکوه، نزدیک به روحیه سرباز روس</w:t>
      </w:r>
      <w:r w:rsidR="00680339" w:rsidRPr="008B5C59">
        <w:rPr>
          <w:rFonts w:cs="B Zar" w:hint="cs"/>
          <w:sz w:val="30"/>
          <w:szCs w:val="30"/>
          <w:rtl/>
        </w:rPr>
        <w:t xml:space="preserve"> </w:t>
      </w:r>
      <w:r w:rsidRPr="008B5C59">
        <w:rPr>
          <w:rFonts w:cs="B Zar" w:hint="cs"/>
          <w:sz w:val="30"/>
          <w:szCs w:val="30"/>
          <w:rtl/>
        </w:rPr>
        <w:t xml:space="preserve">نشان دادند. </w:t>
      </w:r>
      <w:r w:rsidR="00BB7127" w:rsidRPr="008B5C59">
        <w:rPr>
          <w:rFonts w:cs="B Zar" w:hint="cs"/>
          <w:sz w:val="30"/>
          <w:szCs w:val="30"/>
          <w:rtl/>
        </w:rPr>
        <w:t xml:space="preserve">اجرای سووروفِ </w:t>
      </w:r>
      <w:r w:rsidR="00167F1D" w:rsidRPr="008B5C59">
        <w:rPr>
          <w:rFonts w:cs="B Zar" w:hint="cs"/>
          <w:sz w:val="30"/>
          <w:szCs w:val="30"/>
          <w:rtl/>
        </w:rPr>
        <w:t xml:space="preserve"> هنرمند ای. آ دیرگاچا « ساده و انسانی» بود.</w:t>
      </w:r>
      <w:r w:rsidR="00B70BA3" w:rsidRPr="008B5C59">
        <w:rPr>
          <w:rFonts w:cs="B Zar" w:hint="cs"/>
          <w:sz w:val="30"/>
          <w:szCs w:val="30"/>
          <w:rtl/>
        </w:rPr>
        <w:t xml:space="preserve"> و</w:t>
      </w:r>
      <w:r w:rsidR="00167F1D" w:rsidRPr="008B5C59">
        <w:rPr>
          <w:rFonts w:cs="B Zar" w:hint="cs"/>
          <w:sz w:val="30"/>
          <w:szCs w:val="30"/>
          <w:rtl/>
        </w:rPr>
        <w:t xml:space="preserve"> </w:t>
      </w:r>
      <w:r w:rsidR="00B70BA3" w:rsidRPr="008B5C59">
        <w:rPr>
          <w:rFonts w:cs="B Zar" w:hint="cs"/>
          <w:sz w:val="30"/>
          <w:szCs w:val="30"/>
          <w:rtl/>
        </w:rPr>
        <w:t xml:space="preserve">به جای اونیفورم ژنرالی، یک روپوش پارچه ای عادی و ژاکت سربازی با چکمه هایی زنگار بسته پوشیده بود. </w:t>
      </w:r>
      <w:r w:rsidR="00E92FA1" w:rsidRPr="008B5C59">
        <w:rPr>
          <w:rFonts w:cs="B Zar" w:hint="cs"/>
          <w:sz w:val="30"/>
          <w:szCs w:val="30"/>
          <w:rtl/>
        </w:rPr>
        <w:t xml:space="preserve">تماشاگران </w:t>
      </w:r>
      <w:r w:rsidR="005F5A6A" w:rsidRPr="008B5C59">
        <w:rPr>
          <w:rFonts w:cs="B Zar" w:hint="cs"/>
          <w:sz w:val="30"/>
          <w:szCs w:val="30"/>
          <w:rtl/>
        </w:rPr>
        <w:t xml:space="preserve">صداقت، </w:t>
      </w:r>
      <w:r w:rsidR="00E324A7" w:rsidRPr="008B5C59">
        <w:rPr>
          <w:rFonts w:cs="B Zar" w:hint="cs"/>
          <w:sz w:val="30"/>
          <w:szCs w:val="30"/>
          <w:rtl/>
        </w:rPr>
        <w:t>راستی</w:t>
      </w:r>
      <w:r w:rsidR="005F5A6A" w:rsidRPr="008B5C59">
        <w:rPr>
          <w:rFonts w:cs="B Zar" w:hint="cs"/>
          <w:sz w:val="30"/>
          <w:szCs w:val="30"/>
          <w:rtl/>
        </w:rPr>
        <w:t xml:space="preserve"> و عقل را با تمام وجود دیدند «رزمنده ای خستگی ناپذیر، عصبا</w:t>
      </w:r>
      <w:r w:rsidR="0072705C" w:rsidRPr="008B5C59">
        <w:rPr>
          <w:rFonts w:cs="B Zar" w:hint="cs"/>
          <w:sz w:val="30"/>
          <w:szCs w:val="30"/>
          <w:rtl/>
        </w:rPr>
        <w:t>نی و نجیب،بدون هیچ گونه فشاری</w:t>
      </w:r>
      <w:r w:rsidR="005F5A6A" w:rsidRPr="008B5C59">
        <w:rPr>
          <w:rFonts w:cs="B Zar" w:hint="cs"/>
          <w:sz w:val="30"/>
          <w:szCs w:val="30"/>
          <w:rtl/>
        </w:rPr>
        <w:t xml:space="preserve"> تجربه کردند».</w:t>
      </w:r>
      <w:r w:rsidR="00E324A7" w:rsidRPr="008B5C59">
        <w:rPr>
          <w:rFonts w:cs="B Zar" w:hint="cs"/>
          <w:sz w:val="30"/>
          <w:szCs w:val="30"/>
          <w:rtl/>
        </w:rPr>
        <w:t xml:space="preserve"> در بازی بازیگر با استعداد ایوان درگاچ « نه یک لحن کاذب و نه یک حرکت خالی» نبود . در جلوی تماشاگران مردی زنده و بزرگ در آرزوهایش بود، که زندگی خود را وقف میهن و مردم کرده بود. و او واضح و ساده صحبت می کرد، چرا که میهن در دور</w:t>
      </w:r>
      <w:r w:rsidR="00675F6F">
        <w:rPr>
          <w:rFonts w:cs="B Zar" w:hint="cs"/>
          <w:sz w:val="30"/>
          <w:szCs w:val="30"/>
          <w:rtl/>
        </w:rPr>
        <w:t xml:space="preserve">ه دشواری بود </w:t>
      </w:r>
      <w:r w:rsidR="002519F3" w:rsidRPr="008B5C59">
        <w:rPr>
          <w:rFonts w:cs="B Zar" w:hint="cs"/>
          <w:sz w:val="30"/>
          <w:szCs w:val="30"/>
          <w:rtl/>
        </w:rPr>
        <w:t>، و عمل قهرمانانه نیاز به</w:t>
      </w:r>
      <w:r w:rsidR="00E324A7" w:rsidRPr="008B5C59">
        <w:rPr>
          <w:rFonts w:cs="B Zar" w:hint="cs"/>
          <w:sz w:val="30"/>
          <w:szCs w:val="30"/>
          <w:rtl/>
        </w:rPr>
        <w:t xml:space="preserve"> کلام قهرم</w:t>
      </w:r>
      <w:r w:rsidR="002519F3" w:rsidRPr="008B5C59">
        <w:rPr>
          <w:rFonts w:cs="B Zar" w:hint="cs"/>
          <w:sz w:val="30"/>
          <w:szCs w:val="30"/>
          <w:rtl/>
        </w:rPr>
        <w:t>انانه داشت : « سلام، برادران! شگفت آوران</w:t>
      </w:r>
      <w:r w:rsidR="00E324A7" w:rsidRPr="008B5C59">
        <w:rPr>
          <w:rFonts w:cs="B Zar" w:hint="cs"/>
          <w:sz w:val="30"/>
          <w:szCs w:val="30"/>
          <w:rtl/>
        </w:rPr>
        <w:t xml:space="preserve"> </w:t>
      </w:r>
      <w:r w:rsidR="00E324A7" w:rsidRPr="008B5C59">
        <w:rPr>
          <w:rFonts w:ascii="Times New Roman" w:hAnsi="Times New Roman" w:cs="Times New Roman" w:hint="cs"/>
          <w:sz w:val="30"/>
          <w:szCs w:val="30"/>
          <w:rtl/>
        </w:rPr>
        <w:t>–</w:t>
      </w:r>
      <w:r w:rsidR="00E324A7" w:rsidRPr="008B5C59">
        <w:rPr>
          <w:rFonts w:cs="B Zar" w:hint="cs"/>
          <w:sz w:val="30"/>
          <w:szCs w:val="30"/>
          <w:rtl/>
        </w:rPr>
        <w:t xml:space="preserve"> پهلوانان! رفقای قدیم من! ... خب، خویشاوندان، سربازان، خدا نگهدارتان</w:t>
      </w:r>
      <w:r w:rsidR="00365151" w:rsidRPr="008B5C59">
        <w:rPr>
          <w:rFonts w:cs="B Zar" w:hint="cs"/>
          <w:sz w:val="30"/>
          <w:szCs w:val="30"/>
          <w:rtl/>
        </w:rPr>
        <w:t>! وقتشه! زمان</w:t>
      </w:r>
      <w:r w:rsidR="00367D89" w:rsidRPr="008B5C59">
        <w:rPr>
          <w:rFonts w:cs="B Zar" w:hint="cs"/>
          <w:sz w:val="30"/>
          <w:szCs w:val="30"/>
          <w:rtl/>
        </w:rPr>
        <w:t xml:space="preserve"> ا</w:t>
      </w:r>
      <w:r w:rsidR="00365151" w:rsidRPr="008B5C59">
        <w:rPr>
          <w:rFonts w:cs="B Zar" w:hint="cs"/>
          <w:sz w:val="30"/>
          <w:szCs w:val="30"/>
          <w:rtl/>
        </w:rPr>
        <w:t xml:space="preserve">ش فرا رسیده است!». </w:t>
      </w:r>
    </w:p>
    <w:p w:rsidR="00334BD7" w:rsidRPr="008B5C59" w:rsidRDefault="00420486" w:rsidP="000E71EA">
      <w:pPr>
        <w:rPr>
          <w:rFonts w:cs="B Zar" w:hint="cs"/>
          <w:sz w:val="30"/>
          <w:szCs w:val="30"/>
          <w:rtl/>
        </w:rPr>
      </w:pPr>
      <w:r w:rsidRPr="008B5C59">
        <w:rPr>
          <w:rFonts w:cs="B Zar" w:hint="cs"/>
          <w:sz w:val="30"/>
          <w:szCs w:val="30"/>
          <w:rtl/>
        </w:rPr>
        <w:t xml:space="preserve"> ایجاد تصویر اصلی قهرمان</w:t>
      </w:r>
      <w:r w:rsidR="001F154B" w:rsidRPr="008B5C59">
        <w:rPr>
          <w:rFonts w:cs="B Zar" w:hint="cs"/>
          <w:sz w:val="30"/>
          <w:szCs w:val="30"/>
          <w:rtl/>
        </w:rPr>
        <w:t xml:space="preserve"> بیشتر به استعداد ایوان آندریویچ درگاچا بستگی داشت، که توانست مهارت خود را در این قهرمان بیان کند، و</w:t>
      </w:r>
      <w:r w:rsidR="00EF69AA" w:rsidRPr="008B5C59">
        <w:rPr>
          <w:rFonts w:cs="B Zar" w:hint="cs"/>
          <w:sz w:val="30"/>
          <w:szCs w:val="30"/>
          <w:rtl/>
        </w:rPr>
        <w:t xml:space="preserve"> به آن تجسم دوباره ببخشد</w:t>
      </w:r>
      <w:r w:rsidR="001F154B" w:rsidRPr="008B5C59">
        <w:rPr>
          <w:rFonts w:cs="B Zar" w:hint="cs"/>
          <w:sz w:val="30"/>
          <w:szCs w:val="30"/>
          <w:rtl/>
        </w:rPr>
        <w:t xml:space="preserve">. </w:t>
      </w:r>
      <w:r w:rsidR="00AD407E" w:rsidRPr="008B5C59">
        <w:rPr>
          <w:rFonts w:cs="B Zar" w:hint="cs"/>
          <w:sz w:val="30"/>
          <w:szCs w:val="30"/>
          <w:rtl/>
        </w:rPr>
        <w:t xml:space="preserve">و </w:t>
      </w:r>
      <w:r w:rsidR="00E84134" w:rsidRPr="008B5C59">
        <w:rPr>
          <w:rFonts w:cs="B Zar" w:hint="cs"/>
          <w:sz w:val="30"/>
          <w:szCs w:val="30"/>
          <w:rtl/>
        </w:rPr>
        <w:t xml:space="preserve">« </w:t>
      </w:r>
      <w:r w:rsidR="00AD407E" w:rsidRPr="008B5C59">
        <w:rPr>
          <w:rFonts w:cs="B Zar" w:hint="cs"/>
          <w:sz w:val="30"/>
          <w:szCs w:val="30"/>
          <w:rtl/>
        </w:rPr>
        <w:t>شبا</w:t>
      </w:r>
      <w:r w:rsidR="00E84134" w:rsidRPr="008B5C59">
        <w:rPr>
          <w:rFonts w:cs="B Zar" w:hint="cs"/>
          <w:sz w:val="30"/>
          <w:szCs w:val="30"/>
          <w:rtl/>
        </w:rPr>
        <w:t>هت پرتره به فرمانده، دریافت صحنه ای از او را بسیار افزایش داد»</w:t>
      </w:r>
      <w:r w:rsidR="00637012" w:rsidRPr="008B5C59">
        <w:rPr>
          <w:rFonts w:cs="B Zar" w:hint="cs"/>
          <w:sz w:val="30"/>
          <w:szCs w:val="30"/>
          <w:rtl/>
        </w:rPr>
        <w:t>. آنچه که</w:t>
      </w:r>
      <w:r w:rsidR="00E84134" w:rsidRPr="008B5C59">
        <w:rPr>
          <w:rFonts w:cs="B Zar" w:hint="cs"/>
          <w:sz w:val="30"/>
          <w:szCs w:val="30"/>
          <w:rtl/>
        </w:rPr>
        <w:t xml:space="preserve"> سووروف</w:t>
      </w:r>
      <w:r w:rsidR="00637012" w:rsidRPr="008B5C59">
        <w:rPr>
          <w:rFonts w:cs="B Zar" w:hint="cs"/>
          <w:sz w:val="30"/>
          <w:szCs w:val="30"/>
          <w:rtl/>
        </w:rPr>
        <w:t xml:space="preserve">ِ ای. دیرگاچ </w:t>
      </w:r>
      <w:r w:rsidR="00E84134" w:rsidRPr="008B5C59">
        <w:rPr>
          <w:rFonts w:cs="B Zar" w:hint="cs"/>
          <w:sz w:val="30"/>
          <w:szCs w:val="30"/>
          <w:rtl/>
        </w:rPr>
        <w:t>گفت</w:t>
      </w:r>
      <w:r w:rsidR="00637012" w:rsidRPr="008B5C59">
        <w:rPr>
          <w:rFonts w:cs="B Zar" w:hint="cs"/>
          <w:sz w:val="30"/>
          <w:szCs w:val="30"/>
          <w:rtl/>
        </w:rPr>
        <w:t xml:space="preserve"> و انجام داد </w:t>
      </w:r>
      <w:r w:rsidR="00E84134" w:rsidRPr="008B5C59">
        <w:rPr>
          <w:rFonts w:cs="B Zar" w:hint="cs"/>
          <w:sz w:val="30"/>
          <w:szCs w:val="30"/>
          <w:rtl/>
        </w:rPr>
        <w:t>: « همیشه با رضایت و تایید عموم و قهرمانان اطراف آنها روبرو بود،  ب</w:t>
      </w:r>
      <w:r w:rsidR="00675F6F">
        <w:rPr>
          <w:rFonts w:cs="B Zar" w:hint="cs"/>
          <w:sz w:val="30"/>
          <w:szCs w:val="30"/>
          <w:rtl/>
        </w:rPr>
        <w:t>اعث شد به این مرد احترام گذاشته شود</w:t>
      </w:r>
      <w:r w:rsidR="00E84134" w:rsidRPr="008B5C59">
        <w:rPr>
          <w:rFonts w:cs="B Zar" w:hint="cs"/>
          <w:sz w:val="30"/>
          <w:szCs w:val="30"/>
          <w:rtl/>
        </w:rPr>
        <w:t xml:space="preserve"> و به او افتخار کنند».</w:t>
      </w:r>
      <w:r w:rsidR="00637012" w:rsidRPr="008B5C59">
        <w:rPr>
          <w:rFonts w:cs="B Zar" w:hint="cs"/>
          <w:sz w:val="30"/>
          <w:szCs w:val="30"/>
          <w:rtl/>
        </w:rPr>
        <w:t xml:space="preserve"> چنین ایمانی در سرباز، هم رزم نظامی و سربازان وظیفه و افسران چند</w:t>
      </w:r>
      <w:r w:rsidR="00924502" w:rsidRPr="008B5C59">
        <w:rPr>
          <w:rFonts w:cs="B Zar" w:hint="cs"/>
          <w:sz w:val="30"/>
          <w:szCs w:val="30"/>
          <w:rtl/>
        </w:rPr>
        <w:t>ین</w:t>
      </w:r>
      <w:r w:rsidR="00637012" w:rsidRPr="008B5C59">
        <w:rPr>
          <w:rFonts w:cs="B Zar" w:hint="cs"/>
          <w:sz w:val="30"/>
          <w:szCs w:val="30"/>
          <w:rtl/>
        </w:rPr>
        <w:t xml:space="preserve"> برابر شد.</w:t>
      </w:r>
      <w:r w:rsidR="00924502" w:rsidRPr="008B5C59">
        <w:rPr>
          <w:rFonts w:cs="B Zar" w:hint="cs"/>
          <w:sz w:val="30"/>
          <w:szCs w:val="30"/>
          <w:rtl/>
        </w:rPr>
        <w:t xml:space="preserve"> « </w:t>
      </w:r>
      <w:r w:rsidR="00924502" w:rsidRPr="008B5C59">
        <w:rPr>
          <w:rFonts w:cs="B Zar" w:hint="cs"/>
          <w:sz w:val="30"/>
          <w:szCs w:val="30"/>
          <w:rtl/>
        </w:rPr>
        <w:lastRenderedPageBreak/>
        <w:t>تماشاگران با خشنودی صحنه هایی را که زندگی فرمانده و ارتش او را نشان می دادند، درک می کردند. واکن</w:t>
      </w:r>
      <w:r w:rsidR="00675F6F">
        <w:rPr>
          <w:rFonts w:cs="B Zar" w:hint="cs"/>
          <w:sz w:val="30"/>
          <w:szCs w:val="30"/>
          <w:rtl/>
        </w:rPr>
        <w:t>ش آنها این واقعیت را نشان می داد</w:t>
      </w:r>
      <w:r w:rsidR="00924502" w:rsidRPr="008B5C59">
        <w:rPr>
          <w:rFonts w:cs="B Zar" w:hint="cs"/>
          <w:sz w:val="30"/>
          <w:szCs w:val="30"/>
          <w:rtl/>
        </w:rPr>
        <w:t xml:space="preserve"> که آنه</w:t>
      </w:r>
      <w:r w:rsidR="00675F6F">
        <w:rPr>
          <w:rFonts w:cs="B Zar" w:hint="cs"/>
          <w:sz w:val="30"/>
          <w:szCs w:val="30"/>
          <w:rtl/>
        </w:rPr>
        <w:t>ا به هر کلمه سووروف اعتقاد داشتند</w:t>
      </w:r>
      <w:r w:rsidR="00924502" w:rsidRPr="008B5C59">
        <w:rPr>
          <w:rFonts w:cs="B Zar" w:hint="cs"/>
          <w:sz w:val="30"/>
          <w:szCs w:val="30"/>
          <w:rtl/>
        </w:rPr>
        <w:t>، و مانند یک فرمان، سخنان سووروف را درباره ی وظیفه، افتخار، وظایف نسبت به سرزمین</w:t>
      </w:r>
      <w:r w:rsidR="006250ED" w:rsidRPr="008B5C59">
        <w:rPr>
          <w:rFonts w:cs="B Zar" w:hint="cs"/>
          <w:sz w:val="30"/>
          <w:szCs w:val="30"/>
          <w:rtl/>
        </w:rPr>
        <w:t xml:space="preserve"> مادری</w:t>
      </w:r>
      <w:r w:rsidR="003F0C9E" w:rsidRPr="008B5C59">
        <w:rPr>
          <w:rFonts w:cs="B Zar" w:hint="cs"/>
          <w:sz w:val="30"/>
          <w:szCs w:val="30"/>
          <w:rtl/>
        </w:rPr>
        <w:t xml:space="preserve"> و مردم تکرار می کنند». نمایش به درخواست مستقیم تماشاگران پایان یافت، زیرا</w:t>
      </w:r>
      <w:r w:rsidR="00246E93" w:rsidRPr="008B5C59">
        <w:rPr>
          <w:rFonts w:cs="B Zar" w:hint="cs"/>
          <w:sz w:val="30"/>
          <w:szCs w:val="30"/>
          <w:rtl/>
        </w:rPr>
        <w:t xml:space="preserve"> که زمان جنگ نیاز به</w:t>
      </w:r>
      <w:r w:rsidR="003F0C9E" w:rsidRPr="008B5C59">
        <w:rPr>
          <w:rFonts w:cs="B Zar" w:hint="cs"/>
          <w:sz w:val="30"/>
          <w:szCs w:val="30"/>
          <w:rtl/>
        </w:rPr>
        <w:t xml:space="preserve"> عم</w:t>
      </w:r>
      <w:r w:rsidR="00246E93" w:rsidRPr="008B5C59">
        <w:rPr>
          <w:rFonts w:cs="B Zar" w:hint="cs"/>
          <w:sz w:val="30"/>
          <w:szCs w:val="30"/>
          <w:rtl/>
        </w:rPr>
        <w:t>ل قهرمانانه داشت</w:t>
      </w:r>
      <w:r w:rsidR="003F0C9E" w:rsidRPr="008B5C59">
        <w:rPr>
          <w:rFonts w:cs="B Zar" w:hint="cs"/>
          <w:sz w:val="30"/>
          <w:szCs w:val="30"/>
          <w:rtl/>
        </w:rPr>
        <w:t xml:space="preserve">. </w:t>
      </w:r>
      <w:r w:rsidR="002D2FCC" w:rsidRPr="008B5C59">
        <w:rPr>
          <w:rFonts w:cs="B Zar" w:hint="cs"/>
          <w:sz w:val="30"/>
          <w:szCs w:val="30"/>
          <w:rtl/>
        </w:rPr>
        <w:t>کلمات پایانی نمایشنامه چنین خوانده شدند: « سووروف، در دل هر جنگجوی و سرباز روس  زنده است! و هرگز نخواهد مرد!» - روحیه و ایمان به پیروزی را بر آلمان فاشیست برافراشت.</w:t>
      </w:r>
    </w:p>
    <w:p w:rsidR="00DE7E51" w:rsidRPr="008B5C59" w:rsidRDefault="002D2FCC" w:rsidP="004E13C7">
      <w:pPr>
        <w:rPr>
          <w:rFonts w:cs="B Zar" w:hint="cs"/>
          <w:sz w:val="30"/>
          <w:szCs w:val="30"/>
          <w:rtl/>
        </w:rPr>
      </w:pPr>
      <w:r w:rsidRPr="008B5C59">
        <w:rPr>
          <w:rFonts w:cs="B Zar" w:hint="cs"/>
          <w:sz w:val="30"/>
          <w:szCs w:val="30"/>
          <w:rtl/>
        </w:rPr>
        <w:t xml:space="preserve"> </w:t>
      </w:r>
      <w:r w:rsidR="00334BD7" w:rsidRPr="008B5C59">
        <w:rPr>
          <w:rFonts w:cs="B Zar" w:hint="cs"/>
          <w:sz w:val="30"/>
          <w:szCs w:val="30"/>
          <w:rtl/>
        </w:rPr>
        <w:t>بنابراین، با استفاده از وسایل صحنه ی موجود، تئاتر دراماتیک روسیه در یاکوتا روح میهن پرستانه ی مردم شوروی را تقویت کرد و پایان جنگ را نزدیک</w:t>
      </w:r>
      <w:bookmarkStart w:id="0" w:name="_GoBack"/>
      <w:bookmarkEnd w:id="0"/>
      <w:r w:rsidR="00334BD7" w:rsidRPr="008B5C59">
        <w:rPr>
          <w:rFonts w:cs="B Zar" w:hint="cs"/>
          <w:sz w:val="30"/>
          <w:szCs w:val="30"/>
          <w:rtl/>
        </w:rPr>
        <w:t xml:space="preserve"> کرد. تئاتر با کمک شخصیت های نمایش "فرمانده سووروف" و "مردم روسیه" که با یک هدف متحد شده اند </w:t>
      </w:r>
      <w:r w:rsidR="00334BD7" w:rsidRPr="008B5C59">
        <w:rPr>
          <w:rFonts w:ascii="Times New Roman" w:hAnsi="Times New Roman" w:cs="Times New Roman" w:hint="cs"/>
          <w:sz w:val="30"/>
          <w:szCs w:val="30"/>
          <w:rtl/>
        </w:rPr>
        <w:t>–</w:t>
      </w:r>
      <w:r w:rsidR="00334BD7" w:rsidRPr="008B5C59">
        <w:rPr>
          <w:rFonts w:cs="B Zar" w:hint="cs"/>
          <w:sz w:val="30"/>
          <w:szCs w:val="30"/>
          <w:rtl/>
        </w:rPr>
        <w:t xml:space="preserve"> خدمت به میهن خود، و تصویر جمعی از مدافعان میهن ایجاد کرده است.</w:t>
      </w:r>
    </w:p>
    <w:p w:rsidR="005D7D19" w:rsidRPr="008B5C59" w:rsidRDefault="005D7D19" w:rsidP="004E13C7">
      <w:pPr>
        <w:rPr>
          <w:rFonts w:cs="B Zar"/>
          <w:sz w:val="30"/>
          <w:szCs w:val="30"/>
          <w:rtl/>
        </w:rPr>
      </w:pPr>
    </w:p>
    <w:p w:rsidR="00562745" w:rsidRPr="008B5C59" w:rsidRDefault="00334BD7" w:rsidP="000E71EA">
      <w:pPr>
        <w:rPr>
          <w:rFonts w:cs="B Zar" w:hint="cs"/>
          <w:sz w:val="30"/>
          <w:szCs w:val="30"/>
          <w:rtl/>
        </w:rPr>
      </w:pPr>
      <w:r w:rsidRPr="008B5C59">
        <w:rPr>
          <w:rFonts w:cs="B Zar" w:hint="cs"/>
          <w:sz w:val="30"/>
          <w:szCs w:val="30"/>
          <w:rtl/>
        </w:rPr>
        <w:t xml:space="preserve">عنوان اصلی مقاله: </w:t>
      </w:r>
    </w:p>
    <w:p w:rsidR="00334BD7" w:rsidRPr="008B5C59" w:rsidRDefault="00334BD7" w:rsidP="00334BD7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B Zar"/>
          <w:b/>
          <w:bCs/>
          <w:sz w:val="30"/>
          <w:szCs w:val="30"/>
          <w:lang w:val="ru-RU"/>
        </w:rPr>
      </w:pPr>
      <w:r w:rsidRPr="008B5C59">
        <w:rPr>
          <w:rFonts w:ascii="TimesNewRomanPS-BoldMT" w:hAnsi="TimesNewRomanPS-BoldMT" w:cs="B Zar"/>
          <w:b/>
          <w:bCs/>
          <w:sz w:val="30"/>
          <w:szCs w:val="30"/>
          <w:lang w:val="ru-RU"/>
        </w:rPr>
        <w:t>РОЛЬ ТЕАТРА В КОНСОЛИДАЦИИ ОБЩЕСТВА В ПЕРИОД</w:t>
      </w:r>
    </w:p>
    <w:p w:rsidR="00334BD7" w:rsidRPr="008B5C59" w:rsidRDefault="00334BD7" w:rsidP="00334BD7">
      <w:pPr>
        <w:jc w:val="right"/>
        <w:rPr>
          <w:rFonts w:cs="B Zar"/>
          <w:sz w:val="30"/>
          <w:szCs w:val="30"/>
          <w:rtl/>
        </w:rPr>
      </w:pPr>
      <w:r w:rsidRPr="008B5C59">
        <w:rPr>
          <w:rFonts w:ascii="TimesNewRomanPS-BoldMT" w:hAnsi="TimesNewRomanPS-BoldMT" w:cs="B Zar"/>
          <w:b/>
          <w:bCs/>
          <w:sz w:val="30"/>
          <w:szCs w:val="30"/>
        </w:rPr>
        <w:t>ВЕЛИКОЙ ОТЕЧЕСТВЕННОЙ ВОЙНЫ</w:t>
      </w:r>
    </w:p>
    <w:p w:rsidR="00E63704" w:rsidRPr="008B5C59" w:rsidRDefault="00E63704" w:rsidP="00E63704">
      <w:pPr>
        <w:jc w:val="center"/>
        <w:rPr>
          <w:rFonts w:cs="B Zar" w:hint="cs"/>
          <w:sz w:val="30"/>
          <w:szCs w:val="30"/>
          <w:rtl/>
        </w:rPr>
      </w:pPr>
    </w:p>
    <w:sectPr w:rsidR="00E63704" w:rsidRPr="008B5C59" w:rsidSect="00B26DF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650" w:rsidRDefault="004A4650" w:rsidP="00510636">
      <w:pPr>
        <w:spacing w:after="0" w:line="240" w:lineRule="auto"/>
      </w:pPr>
      <w:r>
        <w:separator/>
      </w:r>
    </w:p>
  </w:endnote>
  <w:endnote w:type="continuationSeparator" w:id="0">
    <w:p w:rsidR="004A4650" w:rsidRDefault="004A4650" w:rsidP="00510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650" w:rsidRDefault="004A4650" w:rsidP="00510636">
      <w:pPr>
        <w:spacing w:after="0" w:line="240" w:lineRule="auto"/>
      </w:pPr>
      <w:r>
        <w:separator/>
      </w:r>
    </w:p>
  </w:footnote>
  <w:footnote w:type="continuationSeparator" w:id="0">
    <w:p w:rsidR="004A4650" w:rsidRDefault="004A4650" w:rsidP="00510636">
      <w:pPr>
        <w:spacing w:after="0" w:line="240" w:lineRule="auto"/>
      </w:pPr>
      <w:r>
        <w:continuationSeparator/>
      </w:r>
    </w:p>
  </w:footnote>
  <w:footnote w:id="1">
    <w:p w:rsidR="00E50620" w:rsidRPr="008B5C59" w:rsidRDefault="00E50620">
      <w:pPr>
        <w:pStyle w:val="FootnoteText"/>
        <w:rPr>
          <w:rFonts w:cs="B Zar" w:hint="cs"/>
          <w:rtl/>
        </w:rPr>
      </w:pPr>
      <w:r w:rsidRPr="008B5C59">
        <w:rPr>
          <w:rStyle w:val="FootnoteReference"/>
          <w:rFonts w:cs="B Zar"/>
        </w:rPr>
        <w:footnoteRef/>
      </w:r>
      <w:r w:rsidRPr="008B5C59">
        <w:rPr>
          <w:rFonts w:cs="B Zar"/>
          <w:rtl/>
        </w:rPr>
        <w:t xml:space="preserve"> </w:t>
      </w:r>
      <w:r w:rsidRPr="008B5C59">
        <w:rPr>
          <w:rFonts w:cs="B Zar" w:hint="cs"/>
          <w:rtl/>
        </w:rPr>
        <w:t xml:space="preserve"> در روسیه و جمهوری های سابق شوروی برای توصیف دوره ی بین 22 ژوئن 1941 تا 9می 1945 و در بسیاری از جبهه های شرقی نبرد جنگ جهانی دوم بین اتحاد جماهیر شوروی و رایش آلمان و متحدان آن به کار می رود. </w:t>
      </w:r>
    </w:p>
  </w:footnote>
  <w:footnote w:id="2">
    <w:p w:rsidR="00436C99" w:rsidRPr="008B5C59" w:rsidRDefault="00436C99">
      <w:pPr>
        <w:pStyle w:val="FootnoteText"/>
        <w:rPr>
          <w:rFonts w:cs="B Zar" w:hint="cs"/>
        </w:rPr>
      </w:pPr>
      <w:r w:rsidRPr="008B5C59">
        <w:rPr>
          <w:rStyle w:val="FootnoteReference"/>
          <w:rFonts w:cs="B Zar"/>
        </w:rPr>
        <w:footnoteRef/>
      </w:r>
      <w:r w:rsidRPr="008B5C59">
        <w:rPr>
          <w:rFonts w:cs="B Zar"/>
          <w:rtl/>
        </w:rPr>
        <w:t xml:space="preserve"> </w:t>
      </w:r>
      <w:r w:rsidR="00064FE0" w:rsidRPr="008B5C59">
        <w:rPr>
          <w:rFonts w:cs="B Zar" w:hint="cs"/>
          <w:rtl/>
        </w:rPr>
        <w:t>دکترای مطالعات</w:t>
      </w:r>
      <w:r w:rsidRPr="008B5C59">
        <w:rPr>
          <w:rFonts w:cs="B Zar" w:hint="cs"/>
          <w:rtl/>
        </w:rPr>
        <w:t xml:space="preserve"> هنر، پژوهشگر ارشد تئاتر </w:t>
      </w:r>
      <w:r w:rsidRPr="008B5C59">
        <w:rPr>
          <w:rFonts w:ascii="Times New Roman" w:hAnsi="Times New Roman" w:cs="Times New Roman" w:hint="cs"/>
          <w:rtl/>
        </w:rPr>
        <w:t>–</w:t>
      </w:r>
      <w:r w:rsidRPr="008B5C59">
        <w:rPr>
          <w:rFonts w:cs="B Zar" w:hint="cs"/>
          <w:rtl/>
        </w:rPr>
        <w:t xml:space="preserve"> انستیتو پژوهشی اومانیستی و مسئله مردمان اقلیت شمال روسیه، شعبه آکادمی علوم روسیه</w:t>
      </w:r>
    </w:p>
  </w:footnote>
  <w:footnote w:id="3">
    <w:p w:rsidR="00510636" w:rsidRPr="008B5C59" w:rsidRDefault="00510636" w:rsidP="008B5C59">
      <w:pPr>
        <w:pStyle w:val="FootnoteText"/>
        <w:rPr>
          <w:rFonts w:cs="B Zar"/>
          <w:rtl/>
        </w:rPr>
      </w:pPr>
      <w:r w:rsidRPr="008B5C59">
        <w:rPr>
          <w:rStyle w:val="FootnoteReference"/>
          <w:rFonts w:cs="B Zar"/>
        </w:rPr>
        <w:footnoteRef/>
      </w:r>
      <w:r w:rsidRPr="008B5C59">
        <w:rPr>
          <w:rFonts w:cs="B Zar"/>
          <w:rtl/>
        </w:rPr>
        <w:t xml:space="preserve"> </w:t>
      </w:r>
      <w:r w:rsidRPr="008B5C59">
        <w:rPr>
          <w:rFonts w:ascii="Tahoma" w:hAnsi="Tahoma" w:cs="B Zar"/>
          <w:color w:val="202122"/>
          <w:sz w:val="21"/>
          <w:szCs w:val="21"/>
          <w:shd w:val="clear" w:color="auto" w:fill="FFFFFF"/>
          <w:rtl/>
        </w:rPr>
        <w:t xml:space="preserve"> </w:t>
      </w:r>
      <w:r w:rsidR="008B5C59">
        <w:rPr>
          <w:rFonts w:cs="B Zar" w:hint="cs"/>
          <w:rtl/>
        </w:rPr>
        <w:t>یاکوتا در شمال شرقی سیبری واقع شده است</w:t>
      </w:r>
      <w:r w:rsidR="00211C38">
        <w:rPr>
          <w:rFonts w:cs="B Zar" w:hint="cs"/>
          <w:rtl/>
        </w:rPr>
        <w:t>، یاکوتستان اکنون، بزرگترین منطقه ی تابعه فدراسیون روسیه است.</w:t>
      </w:r>
    </w:p>
  </w:footnote>
  <w:footnote w:id="4">
    <w:p w:rsidR="002E06B8" w:rsidRDefault="002E06B8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8B5C59">
        <w:rPr>
          <w:rFonts w:cs="B Zar"/>
          <w:lang w:val="ru-RU"/>
        </w:rPr>
        <w:t>Боевые теа-сборники</w:t>
      </w:r>
    </w:p>
  </w:footnote>
  <w:footnote w:id="5">
    <w:p w:rsidR="008377AD" w:rsidRPr="008B5C59" w:rsidRDefault="008377AD">
      <w:pPr>
        <w:pStyle w:val="FootnoteText"/>
        <w:rPr>
          <w:rFonts w:cs="B Zar"/>
        </w:rPr>
      </w:pPr>
      <w:r w:rsidRPr="008B5C59">
        <w:rPr>
          <w:rStyle w:val="FootnoteReference"/>
          <w:rFonts w:cs="B Zar"/>
        </w:rPr>
        <w:footnoteRef/>
      </w:r>
      <w:r w:rsidRPr="008B5C59">
        <w:rPr>
          <w:rFonts w:cs="B Zar"/>
          <w:rtl/>
        </w:rPr>
        <w:t xml:space="preserve"> </w:t>
      </w:r>
      <w:r w:rsidRPr="008B5C59">
        <w:rPr>
          <w:rFonts w:cs="B Zar" w:hint="cs"/>
          <w:rtl/>
        </w:rPr>
        <w:t>تک نواز</w:t>
      </w:r>
    </w:p>
  </w:footnote>
  <w:footnote w:id="6">
    <w:p w:rsidR="009D4899" w:rsidRPr="008B5C59" w:rsidRDefault="009D4899">
      <w:pPr>
        <w:pStyle w:val="FootnoteText"/>
        <w:rPr>
          <w:rFonts w:cs="B Zar"/>
        </w:rPr>
      </w:pPr>
      <w:r w:rsidRPr="008B5C59">
        <w:rPr>
          <w:rStyle w:val="FootnoteReference"/>
          <w:rFonts w:cs="B Zar"/>
        </w:rPr>
        <w:footnoteRef/>
      </w:r>
      <w:r w:rsidRPr="008B5C59">
        <w:rPr>
          <w:rFonts w:cs="B Zar"/>
          <w:rtl/>
        </w:rPr>
        <w:t xml:space="preserve"> </w:t>
      </w:r>
      <w:r w:rsidRPr="008B5C59">
        <w:rPr>
          <w:rFonts w:cs="B Zar" w:hint="cs"/>
          <w:rtl/>
        </w:rPr>
        <w:t>نمایشی مرکب از تئاتر، کنسرت، رقص و..</w:t>
      </w:r>
    </w:p>
  </w:footnote>
  <w:footnote w:id="7">
    <w:p w:rsidR="0031515B" w:rsidRPr="0031515B" w:rsidRDefault="0031515B">
      <w:pPr>
        <w:pStyle w:val="FootnoteText"/>
        <w:rPr>
          <w:rtl/>
          <w:lang w:val="ru-RU"/>
        </w:rPr>
      </w:pPr>
      <w:r w:rsidRPr="008B5C59">
        <w:rPr>
          <w:rStyle w:val="FootnoteReference"/>
          <w:rFonts w:cs="B Zar"/>
        </w:rPr>
        <w:footnoteRef/>
      </w:r>
      <w:r w:rsidRPr="008B5C59">
        <w:rPr>
          <w:rFonts w:cs="B Zar"/>
          <w:rtl/>
        </w:rPr>
        <w:t xml:space="preserve"> </w:t>
      </w:r>
      <w:r w:rsidRPr="008B5C59">
        <w:rPr>
          <w:rFonts w:cs="B Zar"/>
          <w:lang w:val="ru-RU"/>
        </w:rPr>
        <w:t xml:space="preserve">Рдт </w:t>
      </w:r>
      <w:r w:rsidRPr="008B5C59">
        <w:rPr>
          <w:rFonts w:cs="B Zar" w:hint="cs"/>
          <w:rtl/>
          <w:lang w:val="ru-RU"/>
        </w:rPr>
        <w:t xml:space="preserve"> - مخفف نام نهاد</w:t>
      </w:r>
    </w:p>
  </w:footnote>
  <w:footnote w:id="8">
    <w:p w:rsidR="004C5141" w:rsidRDefault="004C5141">
      <w:pPr>
        <w:pStyle w:val="FootnoteText"/>
        <w:rPr>
          <w:rFonts w:hint="cs"/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D34C9A">
        <w:rPr>
          <w:rFonts w:cs="B Zar" w:hint="cs"/>
          <w:rtl/>
        </w:rPr>
        <w:t>بزرگترین ژنرال روسیه در قرن هجدهم، نظریه پرداز جنگ</w:t>
      </w:r>
      <w:r w:rsidR="005637C4" w:rsidRPr="00D34C9A">
        <w:rPr>
          <w:rFonts w:cs="B Zar" w:hint="cs"/>
          <w:rtl/>
        </w:rPr>
        <w:t xml:space="preserve"> و فاتح جنگ با ترکان عثمانی، از وی معروف است که در تمام 60 جنگ خود پیروز شده است.</w:t>
      </w:r>
      <w:r w:rsidR="005637C4">
        <w:rPr>
          <w:rFonts w:hint="cs"/>
          <w:rtl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04"/>
    <w:rsid w:val="00014677"/>
    <w:rsid w:val="00026F04"/>
    <w:rsid w:val="000270D5"/>
    <w:rsid w:val="00064FE0"/>
    <w:rsid w:val="0008087C"/>
    <w:rsid w:val="000814C8"/>
    <w:rsid w:val="00087E19"/>
    <w:rsid w:val="00097FBA"/>
    <w:rsid w:val="000C0A6B"/>
    <w:rsid w:val="000D64DD"/>
    <w:rsid w:val="000D7596"/>
    <w:rsid w:val="000E71EA"/>
    <w:rsid w:val="000F1216"/>
    <w:rsid w:val="000F176D"/>
    <w:rsid w:val="000F3522"/>
    <w:rsid w:val="00107790"/>
    <w:rsid w:val="00111977"/>
    <w:rsid w:val="001518E4"/>
    <w:rsid w:val="00167F1D"/>
    <w:rsid w:val="001C510A"/>
    <w:rsid w:val="001D39EC"/>
    <w:rsid w:val="001E7E9B"/>
    <w:rsid w:val="001F154B"/>
    <w:rsid w:val="00202CBC"/>
    <w:rsid w:val="00211C38"/>
    <w:rsid w:val="0021542B"/>
    <w:rsid w:val="00246E93"/>
    <w:rsid w:val="002519F3"/>
    <w:rsid w:val="00297B67"/>
    <w:rsid w:val="002D2FCC"/>
    <w:rsid w:val="002E06B8"/>
    <w:rsid w:val="00301F10"/>
    <w:rsid w:val="00307C25"/>
    <w:rsid w:val="0031515B"/>
    <w:rsid w:val="00320B2D"/>
    <w:rsid w:val="00334BD7"/>
    <w:rsid w:val="00365151"/>
    <w:rsid w:val="00367D89"/>
    <w:rsid w:val="00375270"/>
    <w:rsid w:val="003871A6"/>
    <w:rsid w:val="003932E3"/>
    <w:rsid w:val="003D3657"/>
    <w:rsid w:val="003E0229"/>
    <w:rsid w:val="003F0C9E"/>
    <w:rsid w:val="004051C8"/>
    <w:rsid w:val="00420486"/>
    <w:rsid w:val="00421837"/>
    <w:rsid w:val="00432E65"/>
    <w:rsid w:val="00435044"/>
    <w:rsid w:val="00436C99"/>
    <w:rsid w:val="004615A1"/>
    <w:rsid w:val="004A285C"/>
    <w:rsid w:val="004A2EC4"/>
    <w:rsid w:val="004A4650"/>
    <w:rsid w:val="004B7FCB"/>
    <w:rsid w:val="004C5141"/>
    <w:rsid w:val="004E13C7"/>
    <w:rsid w:val="00501520"/>
    <w:rsid w:val="00505B40"/>
    <w:rsid w:val="00510636"/>
    <w:rsid w:val="005430E7"/>
    <w:rsid w:val="00562745"/>
    <w:rsid w:val="005637C4"/>
    <w:rsid w:val="00580BE2"/>
    <w:rsid w:val="00582E6E"/>
    <w:rsid w:val="00590996"/>
    <w:rsid w:val="005C12B0"/>
    <w:rsid w:val="005D5EB8"/>
    <w:rsid w:val="005D7D19"/>
    <w:rsid w:val="005F5A6A"/>
    <w:rsid w:val="00622C56"/>
    <w:rsid w:val="006250ED"/>
    <w:rsid w:val="00637012"/>
    <w:rsid w:val="00655EF0"/>
    <w:rsid w:val="00675F6F"/>
    <w:rsid w:val="00680339"/>
    <w:rsid w:val="006A1F70"/>
    <w:rsid w:val="006E01E1"/>
    <w:rsid w:val="0072705C"/>
    <w:rsid w:val="007316D5"/>
    <w:rsid w:val="00737187"/>
    <w:rsid w:val="00755962"/>
    <w:rsid w:val="00766713"/>
    <w:rsid w:val="007764CD"/>
    <w:rsid w:val="007B49D0"/>
    <w:rsid w:val="007D7D75"/>
    <w:rsid w:val="00803FE5"/>
    <w:rsid w:val="00815607"/>
    <w:rsid w:val="0082697E"/>
    <w:rsid w:val="008377AD"/>
    <w:rsid w:val="008460F8"/>
    <w:rsid w:val="00862DB3"/>
    <w:rsid w:val="00873044"/>
    <w:rsid w:val="00885532"/>
    <w:rsid w:val="0089089B"/>
    <w:rsid w:val="008B14DE"/>
    <w:rsid w:val="008B5C59"/>
    <w:rsid w:val="008C0501"/>
    <w:rsid w:val="00910E3E"/>
    <w:rsid w:val="00912821"/>
    <w:rsid w:val="009225BD"/>
    <w:rsid w:val="00924502"/>
    <w:rsid w:val="00932A65"/>
    <w:rsid w:val="00937A03"/>
    <w:rsid w:val="00946ABD"/>
    <w:rsid w:val="00952238"/>
    <w:rsid w:val="0097061B"/>
    <w:rsid w:val="009A2EBA"/>
    <w:rsid w:val="009D4899"/>
    <w:rsid w:val="009E7CEE"/>
    <w:rsid w:val="009F073D"/>
    <w:rsid w:val="00A21E06"/>
    <w:rsid w:val="00A2369B"/>
    <w:rsid w:val="00A515C1"/>
    <w:rsid w:val="00A57EDF"/>
    <w:rsid w:val="00A62FFB"/>
    <w:rsid w:val="00AC1542"/>
    <w:rsid w:val="00AD2E95"/>
    <w:rsid w:val="00AD3BC2"/>
    <w:rsid w:val="00AD407E"/>
    <w:rsid w:val="00AE4ABF"/>
    <w:rsid w:val="00B03F46"/>
    <w:rsid w:val="00B26DFA"/>
    <w:rsid w:val="00B34BBA"/>
    <w:rsid w:val="00B47D59"/>
    <w:rsid w:val="00B70BA3"/>
    <w:rsid w:val="00B73438"/>
    <w:rsid w:val="00BA370B"/>
    <w:rsid w:val="00BA3E14"/>
    <w:rsid w:val="00BB7127"/>
    <w:rsid w:val="00BF0202"/>
    <w:rsid w:val="00C04F5B"/>
    <w:rsid w:val="00C2145F"/>
    <w:rsid w:val="00C21715"/>
    <w:rsid w:val="00C27089"/>
    <w:rsid w:val="00C40A5C"/>
    <w:rsid w:val="00C81800"/>
    <w:rsid w:val="00C8313C"/>
    <w:rsid w:val="00C94A13"/>
    <w:rsid w:val="00C96D1B"/>
    <w:rsid w:val="00CF5EF8"/>
    <w:rsid w:val="00D34C9A"/>
    <w:rsid w:val="00D376A7"/>
    <w:rsid w:val="00D44895"/>
    <w:rsid w:val="00D44ACA"/>
    <w:rsid w:val="00D70874"/>
    <w:rsid w:val="00D91BE3"/>
    <w:rsid w:val="00DB1A97"/>
    <w:rsid w:val="00DB4FD3"/>
    <w:rsid w:val="00DB53DE"/>
    <w:rsid w:val="00DD093C"/>
    <w:rsid w:val="00DD77DA"/>
    <w:rsid w:val="00DE7E51"/>
    <w:rsid w:val="00E1045B"/>
    <w:rsid w:val="00E24CFD"/>
    <w:rsid w:val="00E324A7"/>
    <w:rsid w:val="00E50620"/>
    <w:rsid w:val="00E508EC"/>
    <w:rsid w:val="00E63704"/>
    <w:rsid w:val="00E64E3A"/>
    <w:rsid w:val="00E84134"/>
    <w:rsid w:val="00E91080"/>
    <w:rsid w:val="00E92FA1"/>
    <w:rsid w:val="00E969CA"/>
    <w:rsid w:val="00EE5F87"/>
    <w:rsid w:val="00EE776A"/>
    <w:rsid w:val="00EF69AA"/>
    <w:rsid w:val="00F32097"/>
    <w:rsid w:val="00F725AB"/>
    <w:rsid w:val="00F9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1063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063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063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1063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063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06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8A477-64A8-4AE0-A6D4-52E86BDC6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7</Pages>
  <Words>1641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10979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TikalSystem</dc:creator>
  <cp:lastModifiedBy>TikalSystem</cp:lastModifiedBy>
  <cp:revision>132</cp:revision>
  <dcterms:created xsi:type="dcterms:W3CDTF">2021-08-19T21:35:00Z</dcterms:created>
  <dcterms:modified xsi:type="dcterms:W3CDTF">2021-08-23T20:57:00Z</dcterms:modified>
</cp:coreProperties>
</file>